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240" w:beforeAutospacing="0" w:after="120" w:afterAutospacing="0" w:line="13" w:lineRule="atLeast"/>
        <w:ind w:left="0" w:firstLine="0"/>
        <w:jc w:val="center"/>
        <w:rPr>
          <w:rFonts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shd w:val="clear" w:fill="FFFFFF"/>
        </w:rPr>
        <w:t>计算机学院2023年硕士研究生招生 第三次调剂复试公告</w:t>
      </w:r>
    </w:p>
    <w:p>
      <w:pPr>
        <w:keepNext w:val="0"/>
        <w:keepLines w:val="0"/>
        <w:widowControl/>
        <w:suppressLineNumbers w:val="0"/>
        <w:pBdr>
          <w:bottom w:val="none" w:color="auto" w:sz="0" w:space="0"/>
        </w:pBdr>
        <w:shd w:val="clear" w:fill="FFFFFF"/>
        <w:ind w:left="0" w:firstLine="0"/>
        <w:jc w:val="center"/>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shd w:val="clear" w:fill="FFFFFF"/>
          <w:lang w:val="en-US" w:eastAsia="zh-CN" w:bidi="ar"/>
        </w:rPr>
        <w:t>发布日期：2023-04-23 浏览次数：26</w:t>
      </w:r>
    </w:p>
    <w:p>
      <w:pPr>
        <w:pStyle w:val="3"/>
        <w:keepNext w:val="0"/>
        <w:keepLines w:val="0"/>
        <w:widowControl/>
        <w:suppressLineNumbers w:val="0"/>
        <w:spacing w:before="0" w:beforeAutospacing="0" w:after="120" w:afterAutospacing="0" w:line="468" w:lineRule="atLeast"/>
        <w:ind w:left="0" w:right="0" w:firstLine="480"/>
      </w:pPr>
      <w:r>
        <w:rPr>
          <w:rStyle w:val="6"/>
          <w:rFonts w:ascii="黑体" w:hAnsi="宋体" w:eastAsia="黑体" w:cs="黑体"/>
          <w:b/>
          <w:bCs/>
          <w:i w:val="0"/>
          <w:iCs w:val="0"/>
          <w:caps w:val="0"/>
          <w:color w:val="333333"/>
          <w:spacing w:val="0"/>
          <w:sz w:val="24"/>
          <w:szCs w:val="24"/>
          <w:shd w:val="clear" w:fill="FFFFFF"/>
        </w:rPr>
        <w:t>一、复试安排</w:t>
      </w:r>
    </w:p>
    <w:p>
      <w:pPr>
        <w:pStyle w:val="3"/>
        <w:keepNext w:val="0"/>
        <w:keepLines w:val="0"/>
        <w:widowControl/>
        <w:suppressLineNumbers w:val="0"/>
        <w:spacing w:before="0" w:beforeAutospacing="0" w:after="120" w:afterAutospacing="0" w:line="444" w:lineRule="atLeast"/>
        <w:ind w:left="0" w:right="0" w:firstLine="444"/>
      </w:pPr>
      <w:r>
        <w:rPr>
          <w:rFonts w:ascii="仿宋" w:hAnsi="仿宋" w:eastAsia="仿宋" w:cs="仿宋"/>
          <w:i w:val="0"/>
          <w:iCs w:val="0"/>
          <w:caps w:val="0"/>
          <w:color w:val="333333"/>
          <w:spacing w:val="0"/>
          <w:sz w:val="22"/>
          <w:szCs w:val="22"/>
          <w:shd w:val="clear" w:fill="FFFFFF"/>
        </w:rPr>
        <w:t>（一）复试方式</w:t>
      </w:r>
    </w:p>
    <w:p>
      <w:pPr>
        <w:pStyle w:val="3"/>
        <w:keepNext w:val="0"/>
        <w:keepLines w:val="0"/>
        <w:widowControl/>
        <w:suppressLineNumbers w:val="0"/>
        <w:spacing w:before="0" w:beforeAutospacing="0" w:after="120" w:afterAutospacing="0" w:line="444" w:lineRule="atLeast"/>
        <w:ind w:left="0" w:right="0" w:firstLine="672"/>
      </w:pPr>
      <w:r>
        <w:rPr>
          <w:rFonts w:hint="eastAsia" w:ascii="仿宋" w:hAnsi="仿宋" w:eastAsia="仿宋" w:cs="仿宋"/>
          <w:i w:val="0"/>
          <w:iCs w:val="0"/>
          <w:caps w:val="0"/>
          <w:color w:val="333333"/>
          <w:spacing w:val="0"/>
          <w:sz w:val="22"/>
          <w:szCs w:val="22"/>
          <w:shd w:val="clear" w:fill="FFFFFF"/>
        </w:rPr>
        <w:t>我院</w:t>
      </w:r>
      <w:r>
        <w:rPr>
          <w:rFonts w:hint="eastAsia" w:ascii="仿宋" w:hAnsi="仿宋" w:eastAsia="仿宋" w:cs="仿宋"/>
          <w:i w:val="0"/>
          <w:iCs w:val="0"/>
          <w:caps w:val="0"/>
          <w:color w:val="333333"/>
          <w:spacing w:val="0"/>
          <w:sz w:val="22"/>
          <w:szCs w:val="22"/>
          <w:shd w:val="clear" w:fill="FFFFFF"/>
          <w:lang w:val="en-US"/>
        </w:rPr>
        <w:t>2023</w:t>
      </w:r>
      <w:r>
        <w:rPr>
          <w:rFonts w:hint="eastAsia" w:ascii="仿宋" w:hAnsi="仿宋" w:eastAsia="仿宋" w:cs="仿宋"/>
          <w:i w:val="0"/>
          <w:iCs w:val="0"/>
          <w:caps w:val="0"/>
          <w:color w:val="333333"/>
          <w:spacing w:val="0"/>
          <w:sz w:val="22"/>
          <w:szCs w:val="22"/>
          <w:shd w:val="clear" w:fill="FFFFFF"/>
        </w:rPr>
        <w:t>年硕士研究生复试采取现场复试方式进行。</w:t>
      </w:r>
    </w:p>
    <w:p>
      <w:pPr>
        <w:pStyle w:val="3"/>
        <w:keepNext w:val="0"/>
        <w:keepLines w:val="0"/>
        <w:widowControl/>
        <w:suppressLineNumbers w:val="0"/>
        <w:spacing w:before="0" w:beforeAutospacing="0" w:after="120" w:afterAutospacing="0" w:line="444" w:lineRule="atLeast"/>
        <w:ind w:left="0" w:right="0" w:firstLine="444"/>
      </w:pPr>
      <w:r>
        <w:rPr>
          <w:rFonts w:hint="eastAsia" w:ascii="仿宋" w:hAnsi="仿宋" w:eastAsia="仿宋" w:cs="仿宋"/>
          <w:i w:val="0"/>
          <w:iCs w:val="0"/>
          <w:caps w:val="0"/>
          <w:color w:val="333333"/>
          <w:spacing w:val="0"/>
          <w:sz w:val="22"/>
          <w:szCs w:val="22"/>
          <w:shd w:val="clear" w:fill="FFFFFF"/>
        </w:rPr>
        <w:t>（二）复试时间及地点</w:t>
      </w:r>
    </w:p>
    <w:p>
      <w:pPr>
        <w:pStyle w:val="3"/>
        <w:keepNext w:val="0"/>
        <w:keepLines w:val="0"/>
        <w:widowControl/>
        <w:suppressLineNumbers w:val="0"/>
        <w:spacing w:before="0" w:beforeAutospacing="0" w:after="120" w:afterAutospacing="0" w:line="444" w:lineRule="atLeast"/>
        <w:ind w:left="0" w:right="0" w:firstLine="444"/>
      </w:pPr>
      <w:r>
        <w:rPr>
          <w:rStyle w:val="6"/>
          <w:rFonts w:hint="eastAsia" w:ascii="仿宋" w:hAnsi="仿宋" w:eastAsia="仿宋" w:cs="仿宋"/>
          <w:b/>
          <w:bCs/>
          <w:i w:val="0"/>
          <w:iCs w:val="0"/>
          <w:caps w:val="0"/>
          <w:color w:val="333333"/>
          <w:spacing w:val="0"/>
          <w:sz w:val="22"/>
          <w:szCs w:val="22"/>
          <w:shd w:val="clear" w:fill="FFFFFF"/>
          <w:lang w:val="en-US"/>
        </w:rPr>
        <w:t>1.</w:t>
      </w:r>
      <w:r>
        <w:rPr>
          <w:rStyle w:val="6"/>
          <w:rFonts w:hint="eastAsia" w:ascii="仿宋" w:hAnsi="仿宋" w:eastAsia="仿宋" w:cs="仿宋"/>
          <w:b/>
          <w:bCs/>
          <w:i w:val="0"/>
          <w:iCs w:val="0"/>
          <w:caps w:val="0"/>
          <w:color w:val="333333"/>
          <w:spacing w:val="0"/>
          <w:sz w:val="22"/>
          <w:szCs w:val="22"/>
          <w:shd w:val="clear" w:fill="FFFFFF"/>
        </w:rPr>
        <w:t>调剂考生</w:t>
      </w:r>
    </w:p>
    <w:tbl>
      <w:tblPr>
        <w:tblW w:w="67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53"/>
        <w:gridCol w:w="1703"/>
        <w:gridCol w:w="1665"/>
        <w:gridCol w:w="2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35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top"/>
          </w:tcPr>
          <w:p>
            <w:pPr>
              <w:pStyle w:val="3"/>
              <w:keepNext w:val="0"/>
              <w:keepLines w:val="0"/>
              <w:widowControl/>
              <w:suppressLineNumbers w:val="0"/>
              <w:spacing w:before="0" w:beforeAutospacing="0" w:after="120" w:afterAutospacing="0" w:line="444" w:lineRule="atLeast"/>
              <w:ind w:left="0" w:right="0"/>
              <w:jc w:val="center"/>
            </w:pPr>
            <w:r>
              <w:rPr>
                <w:rStyle w:val="6"/>
                <w:rFonts w:ascii="仿宋_gb2312" w:hAnsi="仿宋_gb2312" w:eastAsia="仿宋_gb2312" w:cs="仿宋_gb2312"/>
                <w:b/>
                <w:bCs/>
                <w:sz w:val="25"/>
                <w:szCs w:val="25"/>
              </w:rPr>
              <w:t>日期</w:t>
            </w:r>
          </w:p>
        </w:tc>
        <w:tc>
          <w:tcPr>
            <w:tcW w:w="1704" w:type="dxa"/>
            <w:tcBorders>
              <w:top w:val="single" w:color="auto" w:sz="4" w:space="0"/>
              <w:left w:val="nil"/>
              <w:bottom w:val="single" w:color="auto" w:sz="4" w:space="0"/>
              <w:right w:val="single" w:color="auto" w:sz="4" w:space="0"/>
            </w:tcBorders>
            <w:shd w:val="clear"/>
            <w:tcMar>
              <w:left w:w="84" w:type="dxa"/>
              <w:right w:w="84" w:type="dxa"/>
            </w:tcMar>
            <w:vAlign w:val="top"/>
          </w:tcPr>
          <w:p>
            <w:pPr>
              <w:pStyle w:val="3"/>
              <w:keepNext w:val="0"/>
              <w:keepLines w:val="0"/>
              <w:widowControl/>
              <w:suppressLineNumbers w:val="0"/>
              <w:spacing w:before="0" w:beforeAutospacing="0" w:after="120" w:afterAutospacing="0" w:line="444" w:lineRule="atLeast"/>
              <w:ind w:left="0" w:right="0"/>
              <w:jc w:val="center"/>
            </w:pPr>
            <w:r>
              <w:rPr>
                <w:rStyle w:val="6"/>
                <w:rFonts w:hint="default" w:ascii="仿宋_gb2312" w:hAnsi="仿宋_gb2312" w:eastAsia="仿宋_gb2312" w:cs="仿宋_gb2312"/>
                <w:b/>
                <w:bCs/>
                <w:sz w:val="25"/>
                <w:szCs w:val="25"/>
              </w:rPr>
              <w:t>时间</w:t>
            </w:r>
          </w:p>
        </w:tc>
        <w:tc>
          <w:tcPr>
            <w:tcW w:w="1668" w:type="dxa"/>
            <w:tcBorders>
              <w:top w:val="single" w:color="auto" w:sz="4" w:space="0"/>
              <w:left w:val="nil"/>
              <w:bottom w:val="single" w:color="auto" w:sz="4" w:space="0"/>
              <w:right w:val="single" w:color="auto" w:sz="4" w:space="0"/>
            </w:tcBorders>
            <w:shd w:val="clear"/>
            <w:tcMar>
              <w:left w:w="84" w:type="dxa"/>
              <w:right w:w="84" w:type="dxa"/>
            </w:tcMar>
            <w:vAlign w:val="top"/>
          </w:tcPr>
          <w:p>
            <w:pPr>
              <w:pStyle w:val="3"/>
              <w:keepNext w:val="0"/>
              <w:keepLines w:val="0"/>
              <w:widowControl/>
              <w:suppressLineNumbers w:val="0"/>
              <w:spacing w:before="0" w:beforeAutospacing="0" w:after="120" w:afterAutospacing="0" w:line="444" w:lineRule="atLeast"/>
              <w:ind w:left="0" w:right="0"/>
              <w:jc w:val="center"/>
            </w:pPr>
            <w:r>
              <w:rPr>
                <w:rStyle w:val="6"/>
                <w:rFonts w:hint="default" w:ascii="仿宋_gb2312" w:hAnsi="仿宋_gb2312" w:eastAsia="仿宋_gb2312" w:cs="仿宋_gb2312"/>
                <w:b/>
                <w:bCs/>
                <w:sz w:val="25"/>
                <w:szCs w:val="25"/>
              </w:rPr>
              <w:t>内容</w:t>
            </w:r>
          </w:p>
        </w:tc>
        <w:tc>
          <w:tcPr>
            <w:tcW w:w="2076" w:type="dxa"/>
            <w:tcBorders>
              <w:top w:val="single" w:color="auto" w:sz="4" w:space="0"/>
              <w:left w:val="nil"/>
              <w:bottom w:val="single" w:color="auto" w:sz="4" w:space="0"/>
              <w:right w:val="single" w:color="auto" w:sz="4" w:space="0"/>
            </w:tcBorders>
            <w:shd w:val="clear"/>
            <w:tcMar>
              <w:left w:w="84" w:type="dxa"/>
              <w:right w:w="84" w:type="dxa"/>
            </w:tcMar>
            <w:vAlign w:val="top"/>
          </w:tcPr>
          <w:p>
            <w:pPr>
              <w:pStyle w:val="3"/>
              <w:keepNext w:val="0"/>
              <w:keepLines w:val="0"/>
              <w:widowControl/>
              <w:suppressLineNumbers w:val="0"/>
              <w:spacing w:before="0" w:beforeAutospacing="0" w:after="120" w:afterAutospacing="0" w:line="444" w:lineRule="atLeast"/>
              <w:ind w:left="0" w:right="0"/>
              <w:jc w:val="center"/>
            </w:pPr>
            <w:r>
              <w:rPr>
                <w:rStyle w:val="6"/>
                <w:rFonts w:hint="default" w:ascii="仿宋_gb2312" w:hAnsi="仿宋_gb2312" w:eastAsia="仿宋_gb2312" w:cs="仿宋_gb2312"/>
                <w:b/>
                <w:bCs/>
                <w:sz w:val="25"/>
                <w:szCs w:val="25"/>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356" w:type="dxa"/>
            <w:vMerge w:val="restart"/>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Fonts w:hint="eastAsia" w:ascii="仿宋" w:hAnsi="仿宋" w:eastAsia="仿宋" w:cs="仿宋"/>
                <w:sz w:val="19"/>
                <w:szCs w:val="19"/>
                <w:lang w:val="en-US"/>
              </w:rPr>
              <w:t>2023</w:t>
            </w:r>
            <w:r>
              <w:rPr>
                <w:rFonts w:hint="eastAsia" w:ascii="仿宋" w:hAnsi="仿宋" w:eastAsia="仿宋" w:cs="仿宋"/>
                <w:sz w:val="19"/>
                <w:szCs w:val="19"/>
              </w:rPr>
              <w:t>年</w:t>
            </w:r>
          </w:p>
          <w:p>
            <w:pPr>
              <w:pStyle w:val="3"/>
              <w:keepNext w:val="0"/>
              <w:keepLines w:val="0"/>
              <w:widowControl/>
              <w:suppressLineNumbers w:val="0"/>
              <w:spacing w:before="0" w:beforeAutospacing="0" w:after="120" w:afterAutospacing="0"/>
              <w:ind w:left="0" w:right="0"/>
              <w:jc w:val="center"/>
            </w:pPr>
            <w:r>
              <w:rPr>
                <w:rFonts w:hint="eastAsia" w:ascii="仿宋" w:hAnsi="仿宋" w:eastAsia="仿宋" w:cs="仿宋"/>
                <w:sz w:val="19"/>
                <w:szCs w:val="19"/>
                <w:lang w:val="en-US"/>
              </w:rPr>
              <w:t>4</w:t>
            </w:r>
            <w:r>
              <w:rPr>
                <w:rFonts w:hint="eastAsia" w:ascii="仿宋" w:hAnsi="仿宋" w:eastAsia="仿宋" w:cs="仿宋"/>
                <w:sz w:val="19"/>
                <w:szCs w:val="19"/>
              </w:rPr>
              <w:t>月</w:t>
            </w:r>
            <w:r>
              <w:rPr>
                <w:rFonts w:hint="eastAsia" w:ascii="仿宋" w:hAnsi="仿宋" w:eastAsia="仿宋" w:cs="仿宋"/>
                <w:sz w:val="19"/>
                <w:szCs w:val="19"/>
                <w:lang w:val="en-US"/>
              </w:rPr>
              <w:t>25</w:t>
            </w:r>
            <w:r>
              <w:rPr>
                <w:rFonts w:hint="eastAsia" w:ascii="仿宋" w:hAnsi="仿宋" w:eastAsia="仿宋" w:cs="仿宋"/>
                <w:sz w:val="19"/>
                <w:szCs w:val="19"/>
              </w:rPr>
              <w:t>日</w:t>
            </w:r>
          </w:p>
        </w:tc>
        <w:tc>
          <w:tcPr>
            <w:tcW w:w="17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Fonts w:hint="eastAsia" w:ascii="仿宋" w:hAnsi="仿宋" w:eastAsia="仿宋" w:cs="仿宋"/>
                <w:sz w:val="19"/>
                <w:szCs w:val="19"/>
                <w:lang w:val="en-US"/>
              </w:rPr>
              <w:t>8:30</w:t>
            </w:r>
            <w:r>
              <w:rPr>
                <w:rFonts w:hint="eastAsia" w:ascii="仿宋" w:hAnsi="仿宋" w:eastAsia="仿宋" w:cs="仿宋"/>
                <w:sz w:val="19"/>
                <w:szCs w:val="19"/>
              </w:rPr>
              <w:t>—</w:t>
            </w:r>
            <w:r>
              <w:rPr>
                <w:rFonts w:hint="eastAsia" w:ascii="仿宋" w:hAnsi="仿宋" w:eastAsia="仿宋" w:cs="仿宋"/>
                <w:sz w:val="19"/>
                <w:szCs w:val="19"/>
                <w:lang w:val="en-US"/>
              </w:rPr>
              <w:t>9:00</w:t>
            </w:r>
          </w:p>
        </w:tc>
        <w:tc>
          <w:tcPr>
            <w:tcW w:w="1668"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Fonts w:hint="eastAsia" w:ascii="仿宋" w:hAnsi="仿宋" w:eastAsia="仿宋" w:cs="仿宋"/>
                <w:sz w:val="19"/>
                <w:szCs w:val="19"/>
              </w:rPr>
              <w:t>线下报到资格审核具体审核</w:t>
            </w:r>
          </w:p>
        </w:tc>
        <w:tc>
          <w:tcPr>
            <w:tcW w:w="20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Fonts w:hint="eastAsia" w:ascii="仿宋" w:hAnsi="仿宋" w:eastAsia="仿宋" w:cs="仿宋"/>
                <w:sz w:val="19"/>
                <w:szCs w:val="19"/>
              </w:rPr>
              <w:t>青海民族大学（博雅校区工学主楼</w:t>
            </w:r>
            <w:r>
              <w:rPr>
                <w:rFonts w:hint="eastAsia" w:ascii="仿宋" w:hAnsi="仿宋" w:eastAsia="仿宋" w:cs="仿宋"/>
                <w:sz w:val="19"/>
                <w:szCs w:val="19"/>
                <w:lang w:val="en-US"/>
              </w:rPr>
              <w:t>518</w:t>
            </w:r>
            <w:r>
              <w:rPr>
                <w:rFonts w:hint="eastAsia" w:ascii="仿宋" w:hAnsi="仿宋" w:eastAsia="仿宋" w:cs="仿宋"/>
                <w:sz w:val="19"/>
                <w:szCs w:val="19"/>
              </w:rPr>
              <w:t>室）计算机学院会议室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jc w:val="center"/>
        </w:trPr>
        <w:tc>
          <w:tcPr>
            <w:tcW w:w="1356"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c>
          <w:tcPr>
            <w:tcW w:w="17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Fonts w:hint="eastAsia" w:ascii="仿宋" w:hAnsi="仿宋" w:eastAsia="仿宋" w:cs="仿宋"/>
                <w:sz w:val="19"/>
                <w:szCs w:val="19"/>
                <w:lang w:val="en-US"/>
              </w:rPr>
              <w:t>9:30</w:t>
            </w:r>
            <w:r>
              <w:rPr>
                <w:rFonts w:hint="eastAsia" w:ascii="仿宋" w:hAnsi="仿宋" w:eastAsia="仿宋" w:cs="仿宋"/>
                <w:sz w:val="19"/>
                <w:szCs w:val="19"/>
              </w:rPr>
              <w:t>—</w:t>
            </w:r>
            <w:r>
              <w:rPr>
                <w:rFonts w:hint="eastAsia" w:ascii="仿宋" w:hAnsi="仿宋" w:eastAsia="仿宋" w:cs="仿宋"/>
                <w:sz w:val="19"/>
                <w:szCs w:val="19"/>
                <w:lang w:val="en-US"/>
              </w:rPr>
              <w:t>11:30</w:t>
            </w:r>
          </w:p>
        </w:tc>
        <w:tc>
          <w:tcPr>
            <w:tcW w:w="1668"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Fonts w:hint="eastAsia" w:ascii="仿宋" w:hAnsi="仿宋" w:eastAsia="仿宋" w:cs="仿宋"/>
                <w:sz w:val="19"/>
                <w:szCs w:val="19"/>
              </w:rPr>
              <w:t>专业课笔试</w:t>
            </w:r>
          </w:p>
        </w:tc>
        <w:tc>
          <w:tcPr>
            <w:tcW w:w="2076" w:type="dxa"/>
            <w:vMerge w:val="restart"/>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Fonts w:hint="eastAsia" w:ascii="仿宋" w:hAnsi="仿宋" w:eastAsia="仿宋" w:cs="仿宋"/>
                <w:sz w:val="19"/>
                <w:szCs w:val="19"/>
              </w:rPr>
              <w:t>青海民族大学（博雅校区工学主楼</w:t>
            </w:r>
            <w:r>
              <w:rPr>
                <w:rFonts w:hint="eastAsia" w:ascii="仿宋" w:hAnsi="仿宋" w:eastAsia="仿宋" w:cs="仿宋"/>
                <w:sz w:val="19"/>
                <w:szCs w:val="19"/>
                <w:lang w:val="en-US"/>
              </w:rPr>
              <w:t>511</w:t>
            </w:r>
            <w:r>
              <w:rPr>
                <w:rFonts w:hint="eastAsia" w:ascii="仿宋" w:hAnsi="仿宋" w:eastAsia="仿宋" w:cs="仿宋"/>
                <w:sz w:val="19"/>
                <w:szCs w:val="19"/>
              </w:rPr>
              <w:t>室）计算机学院会议室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7" w:hRule="atLeast"/>
          <w:jc w:val="center"/>
        </w:trPr>
        <w:tc>
          <w:tcPr>
            <w:tcW w:w="1356"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c>
          <w:tcPr>
            <w:tcW w:w="17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Fonts w:hint="eastAsia" w:ascii="仿宋" w:hAnsi="仿宋" w:eastAsia="仿宋" w:cs="仿宋"/>
                <w:sz w:val="19"/>
                <w:szCs w:val="19"/>
                <w:lang w:val="en-US"/>
              </w:rPr>
              <w:t>14:10</w:t>
            </w:r>
            <w:r>
              <w:rPr>
                <w:rFonts w:hint="eastAsia" w:ascii="仿宋" w:hAnsi="仿宋" w:eastAsia="仿宋" w:cs="仿宋"/>
                <w:sz w:val="19"/>
                <w:szCs w:val="19"/>
              </w:rPr>
              <w:t>—</w:t>
            </w:r>
            <w:r>
              <w:rPr>
                <w:rFonts w:hint="eastAsia" w:ascii="仿宋" w:hAnsi="仿宋" w:eastAsia="仿宋" w:cs="仿宋"/>
                <w:sz w:val="19"/>
                <w:szCs w:val="19"/>
                <w:lang w:val="en-US"/>
              </w:rPr>
              <w:t>16:10</w:t>
            </w:r>
          </w:p>
        </w:tc>
        <w:tc>
          <w:tcPr>
            <w:tcW w:w="1668"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Fonts w:hint="eastAsia" w:ascii="仿宋" w:hAnsi="仿宋" w:eastAsia="仿宋" w:cs="仿宋"/>
                <w:sz w:val="19"/>
                <w:szCs w:val="19"/>
              </w:rPr>
              <w:t>综合面试（含外语测试及思想政治素质和品德考核）</w:t>
            </w:r>
          </w:p>
        </w:tc>
        <w:tc>
          <w:tcPr>
            <w:tcW w:w="2076" w:type="dxa"/>
            <w:vMerge w:val="continue"/>
            <w:tcBorders>
              <w:top w:val="nil"/>
              <w:left w:val="nil"/>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r>
    </w:tbl>
    <w:p>
      <w:pPr>
        <w:pStyle w:val="3"/>
        <w:keepNext w:val="0"/>
        <w:keepLines w:val="0"/>
        <w:widowControl/>
        <w:suppressLineNumbers w:val="0"/>
        <w:spacing w:before="0" w:beforeAutospacing="0" w:after="120" w:afterAutospacing="0" w:line="444" w:lineRule="atLeast"/>
        <w:ind w:left="0" w:right="0" w:firstLine="444"/>
      </w:pPr>
      <w:r>
        <w:rPr>
          <w:rStyle w:val="6"/>
          <w:rFonts w:hint="eastAsia" w:ascii="仿宋" w:hAnsi="仿宋" w:eastAsia="仿宋" w:cs="仿宋"/>
          <w:b/>
          <w:bCs/>
          <w:i w:val="0"/>
          <w:iCs w:val="0"/>
          <w:caps w:val="0"/>
          <w:color w:val="333333"/>
          <w:spacing w:val="0"/>
          <w:sz w:val="22"/>
          <w:szCs w:val="22"/>
          <w:shd w:val="clear" w:fill="FFFFFF"/>
          <w:lang w:val="en-US"/>
        </w:rPr>
        <w:t>2.</w:t>
      </w:r>
      <w:r>
        <w:rPr>
          <w:rStyle w:val="6"/>
          <w:rFonts w:hint="eastAsia" w:ascii="仿宋" w:hAnsi="仿宋" w:eastAsia="仿宋" w:cs="仿宋"/>
          <w:b/>
          <w:bCs/>
          <w:i w:val="0"/>
          <w:iCs w:val="0"/>
          <w:caps w:val="0"/>
          <w:color w:val="333333"/>
          <w:spacing w:val="0"/>
          <w:sz w:val="22"/>
          <w:szCs w:val="22"/>
          <w:shd w:val="clear" w:fill="FFFFFF"/>
        </w:rPr>
        <w:t>调剂考生</w:t>
      </w:r>
    </w:p>
    <w:p>
      <w:pPr>
        <w:pStyle w:val="3"/>
        <w:keepNext w:val="0"/>
        <w:keepLines w:val="0"/>
        <w:widowControl/>
        <w:suppressLineNumbers w:val="0"/>
        <w:spacing w:before="0" w:beforeAutospacing="0" w:after="120" w:afterAutospacing="0" w:line="444" w:lineRule="atLeast"/>
        <w:ind w:left="0" w:right="0" w:firstLine="444"/>
      </w:pPr>
      <w:r>
        <w:rPr>
          <w:rFonts w:hint="eastAsia" w:ascii="仿宋" w:hAnsi="仿宋" w:eastAsia="仿宋" w:cs="仿宋"/>
          <w:i w:val="0"/>
          <w:iCs w:val="0"/>
          <w:caps w:val="0"/>
          <w:color w:val="333333"/>
          <w:spacing w:val="0"/>
          <w:sz w:val="22"/>
          <w:szCs w:val="22"/>
          <w:shd w:val="clear" w:fill="FFFFFF"/>
        </w:rPr>
        <w:t>调剂专业根据生源情况确定差额比例为</w:t>
      </w:r>
      <w:r>
        <w:rPr>
          <w:rFonts w:hint="eastAsia" w:ascii="仿宋" w:hAnsi="仿宋" w:eastAsia="仿宋" w:cs="仿宋"/>
          <w:i w:val="0"/>
          <w:iCs w:val="0"/>
          <w:caps w:val="0"/>
          <w:color w:val="333333"/>
          <w:spacing w:val="0"/>
          <w:sz w:val="22"/>
          <w:szCs w:val="22"/>
          <w:shd w:val="clear" w:fill="FFFFFF"/>
          <w:lang w:val="en-US"/>
        </w:rPr>
        <w:t>150%</w:t>
      </w:r>
      <w:r>
        <w:rPr>
          <w:rFonts w:hint="eastAsia" w:ascii="仿宋" w:hAnsi="仿宋" w:eastAsia="仿宋" w:cs="仿宋"/>
          <w:i w:val="0"/>
          <w:iCs w:val="0"/>
          <w:caps w:val="0"/>
          <w:color w:val="333333"/>
          <w:spacing w:val="0"/>
          <w:sz w:val="22"/>
          <w:szCs w:val="22"/>
          <w:shd w:val="clear" w:fill="FFFFFF"/>
        </w:rPr>
        <w:t>并通过中国研究生招生信息网调剂服务系统通知考生。详情请及时关注青海民族大学研究生院（</w:t>
      </w:r>
      <w:r>
        <w:rPr>
          <w:rFonts w:hint="eastAsia" w:ascii="仿宋" w:hAnsi="仿宋" w:eastAsia="仿宋" w:cs="仿宋"/>
          <w:i w:val="0"/>
          <w:iCs w:val="0"/>
          <w:caps w:val="0"/>
          <w:color w:val="333333"/>
          <w:spacing w:val="0"/>
          <w:sz w:val="22"/>
          <w:szCs w:val="22"/>
          <w:shd w:val="clear" w:fill="FFFFFF"/>
          <w:lang w:val="en-US"/>
        </w:rPr>
        <w:t> https://yjsy.qhmu.edu.cn/</w:t>
      </w:r>
      <w:r>
        <w:rPr>
          <w:rFonts w:hint="eastAsia" w:ascii="仿宋" w:hAnsi="仿宋" w:eastAsia="仿宋" w:cs="仿宋"/>
          <w:i w:val="0"/>
          <w:iCs w:val="0"/>
          <w:caps w:val="0"/>
          <w:color w:val="333333"/>
          <w:spacing w:val="0"/>
          <w:sz w:val="22"/>
          <w:szCs w:val="22"/>
          <w:shd w:val="clear" w:fill="FFFFFF"/>
        </w:rPr>
        <w:t>）及青海民族大学计算机学院官网（ </w:t>
      </w:r>
      <w:r>
        <w:rPr>
          <w:rFonts w:hint="eastAsia" w:ascii="仿宋" w:hAnsi="仿宋" w:eastAsia="仿宋" w:cs="仿宋"/>
          <w:i w:val="0"/>
          <w:iCs w:val="0"/>
          <w:caps w:val="0"/>
          <w:color w:val="333333"/>
          <w:spacing w:val="0"/>
          <w:sz w:val="22"/>
          <w:szCs w:val="22"/>
          <w:shd w:val="clear" w:fill="FFFFFF"/>
          <w:lang w:val="en-US"/>
        </w:rPr>
        <w:t>https://jsjxy.qhmu.edu.cn/</w:t>
      </w:r>
      <w:r>
        <w:rPr>
          <w:rFonts w:hint="eastAsia" w:ascii="仿宋" w:hAnsi="仿宋" w:eastAsia="仿宋" w:cs="仿宋"/>
          <w:i w:val="0"/>
          <w:iCs w:val="0"/>
          <w:caps w:val="0"/>
          <w:color w:val="333333"/>
          <w:spacing w:val="0"/>
          <w:sz w:val="22"/>
          <w:szCs w:val="22"/>
          <w:shd w:val="clear" w:fill="FFFFFF"/>
        </w:rPr>
        <w:t>）招生通知。</w:t>
      </w:r>
    </w:p>
    <w:p>
      <w:pPr>
        <w:pStyle w:val="3"/>
        <w:keepNext w:val="0"/>
        <w:keepLines w:val="0"/>
        <w:widowControl/>
        <w:suppressLineNumbers w:val="0"/>
        <w:spacing w:before="0" w:beforeAutospacing="0" w:after="120" w:afterAutospacing="0" w:line="468" w:lineRule="atLeast"/>
        <w:ind w:left="0" w:right="0" w:firstLine="480"/>
      </w:pPr>
      <w:r>
        <w:rPr>
          <w:rStyle w:val="6"/>
          <w:rFonts w:hint="eastAsia" w:ascii="黑体" w:hAnsi="宋体" w:eastAsia="黑体" w:cs="黑体"/>
          <w:b/>
          <w:bCs/>
          <w:i w:val="0"/>
          <w:iCs w:val="0"/>
          <w:caps w:val="0"/>
          <w:color w:val="333333"/>
          <w:spacing w:val="0"/>
          <w:sz w:val="24"/>
          <w:szCs w:val="24"/>
          <w:shd w:val="clear" w:fill="FFFFFF"/>
        </w:rPr>
        <w:t>二、复试程序</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（一）发布复试通知。进入复试的考生及时关注青海民族大学研究生官网发布的复试信息，并在规定的复试时间进行复试。</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（二）核对复试信息。复试开始前，学院将对考生信息（包括准考证、学籍学历、有效身份证等）进行再次审核，不符合信息的考生不得进入复试。</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（三）考前采取现场 “四对比”（报考库、学籍学历库、人口信息库、诚信档案库数据比对）等措施，加强考生身份审核，严防“替考”。</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（四）与考生逐一签订《诚信复试承诺书》，复试全程恪守诚信要求。</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（五）考生不得在相关科目考试未全部结束前泄露考题及相关信息。</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（六）考中采取线下“三随机”</w:t>
      </w:r>
      <w:r>
        <w:rPr>
          <w:rFonts w:hint="eastAsia" w:ascii="仿宋" w:hAnsi="仿宋" w:eastAsia="仿宋" w:cs="仿宋"/>
          <w:i w:val="0"/>
          <w:iCs w:val="0"/>
          <w:caps w:val="0"/>
          <w:color w:val="333333"/>
          <w:spacing w:val="0"/>
          <w:sz w:val="22"/>
          <w:szCs w:val="22"/>
          <w:shd w:val="clear" w:fill="FFFFFF"/>
          <w:lang w:val="en-US"/>
        </w:rPr>
        <w:t>(</w:t>
      </w:r>
      <w:r>
        <w:rPr>
          <w:rFonts w:hint="eastAsia" w:ascii="仿宋" w:hAnsi="仿宋" w:eastAsia="仿宋" w:cs="仿宋"/>
          <w:i w:val="0"/>
          <w:iCs w:val="0"/>
          <w:caps w:val="0"/>
          <w:color w:val="333333"/>
          <w:spacing w:val="0"/>
          <w:sz w:val="22"/>
          <w:szCs w:val="22"/>
          <w:shd w:val="clear" w:fill="FFFFFF"/>
        </w:rPr>
        <w:t>随机选定考生次序、随机确定导师组组成人员、随机抽取复试试题</w:t>
      </w:r>
      <w:r>
        <w:rPr>
          <w:rFonts w:hint="eastAsia" w:ascii="仿宋" w:hAnsi="仿宋" w:eastAsia="仿宋" w:cs="仿宋"/>
          <w:i w:val="0"/>
          <w:iCs w:val="0"/>
          <w:caps w:val="0"/>
          <w:color w:val="333333"/>
          <w:spacing w:val="0"/>
          <w:sz w:val="22"/>
          <w:szCs w:val="22"/>
          <w:shd w:val="clear" w:fill="FFFFFF"/>
          <w:lang w:val="en-US"/>
        </w:rPr>
        <w:t>)</w:t>
      </w:r>
      <w:r>
        <w:rPr>
          <w:rFonts w:hint="eastAsia" w:ascii="仿宋" w:hAnsi="仿宋" w:eastAsia="仿宋" w:cs="仿宋"/>
          <w:i w:val="0"/>
          <w:iCs w:val="0"/>
          <w:caps w:val="0"/>
          <w:color w:val="333333"/>
          <w:spacing w:val="0"/>
          <w:sz w:val="22"/>
          <w:szCs w:val="22"/>
          <w:shd w:val="clear" w:fill="FFFFFF"/>
        </w:rPr>
        <w:t>等方式，加强复试过程监管，严防“作弊”。</w:t>
      </w:r>
    </w:p>
    <w:p>
      <w:pPr>
        <w:pStyle w:val="3"/>
        <w:keepNext w:val="0"/>
        <w:keepLines w:val="0"/>
        <w:widowControl/>
        <w:suppressLineNumbers w:val="0"/>
        <w:spacing w:before="0" w:beforeAutospacing="0" w:after="120" w:afterAutospacing="0" w:line="468" w:lineRule="atLeast"/>
        <w:ind w:left="0" w:right="0" w:firstLine="480"/>
      </w:pPr>
      <w:r>
        <w:rPr>
          <w:rStyle w:val="6"/>
          <w:rFonts w:hint="eastAsia" w:ascii="黑体" w:hAnsi="宋体" w:eastAsia="黑体" w:cs="黑体"/>
          <w:b/>
          <w:bCs/>
          <w:i w:val="0"/>
          <w:iCs w:val="0"/>
          <w:caps w:val="0"/>
          <w:color w:val="333333"/>
          <w:spacing w:val="0"/>
          <w:sz w:val="24"/>
          <w:szCs w:val="24"/>
          <w:shd w:val="clear" w:fill="FFFFFF"/>
        </w:rPr>
        <w:t>三、资格审核</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所有参加第一志愿复试考生，按要求提供以下材料，按提供材料精准做好“两识别”、“四对比”的考生确认工作。复试考生材料需整理成一个</w:t>
      </w:r>
      <w:r>
        <w:rPr>
          <w:rFonts w:hint="eastAsia" w:ascii="仿宋" w:hAnsi="仿宋" w:eastAsia="仿宋" w:cs="仿宋"/>
          <w:i w:val="0"/>
          <w:iCs w:val="0"/>
          <w:caps w:val="0"/>
          <w:color w:val="333333"/>
          <w:spacing w:val="0"/>
          <w:sz w:val="22"/>
          <w:szCs w:val="22"/>
          <w:shd w:val="clear" w:fill="FFFFFF"/>
          <w:lang w:val="en-US"/>
        </w:rPr>
        <w:t> PDF </w:t>
      </w:r>
      <w:r>
        <w:rPr>
          <w:rFonts w:hint="eastAsia" w:ascii="仿宋" w:hAnsi="仿宋" w:eastAsia="仿宋" w:cs="仿宋"/>
          <w:i w:val="0"/>
          <w:iCs w:val="0"/>
          <w:caps w:val="0"/>
          <w:color w:val="333333"/>
          <w:spacing w:val="0"/>
          <w:sz w:val="22"/>
          <w:szCs w:val="22"/>
          <w:shd w:val="clear" w:fill="FFFFFF"/>
        </w:rPr>
        <w:t>文件，以邮件的形式在</w:t>
      </w:r>
      <w:r>
        <w:rPr>
          <w:rFonts w:hint="eastAsia" w:ascii="仿宋" w:hAnsi="仿宋" w:eastAsia="仿宋" w:cs="仿宋"/>
          <w:i w:val="0"/>
          <w:iCs w:val="0"/>
          <w:caps w:val="0"/>
          <w:color w:val="333333"/>
          <w:spacing w:val="0"/>
          <w:sz w:val="22"/>
          <w:szCs w:val="22"/>
          <w:shd w:val="clear" w:fill="FFFFFF"/>
          <w:lang w:val="en-US"/>
        </w:rPr>
        <w:t> 2023</w:t>
      </w:r>
      <w:r>
        <w:rPr>
          <w:rFonts w:hint="eastAsia" w:ascii="仿宋" w:hAnsi="仿宋" w:eastAsia="仿宋" w:cs="仿宋"/>
          <w:i w:val="0"/>
          <w:iCs w:val="0"/>
          <w:caps w:val="0"/>
          <w:color w:val="333333"/>
          <w:spacing w:val="0"/>
          <w:sz w:val="22"/>
          <w:szCs w:val="22"/>
          <w:shd w:val="clear" w:fill="FFFFFF"/>
        </w:rPr>
        <w:t>年</w:t>
      </w:r>
      <w:r>
        <w:rPr>
          <w:rFonts w:hint="eastAsia" w:ascii="仿宋" w:hAnsi="仿宋" w:eastAsia="仿宋" w:cs="仿宋"/>
          <w:i w:val="0"/>
          <w:iCs w:val="0"/>
          <w:caps w:val="0"/>
          <w:color w:val="333333"/>
          <w:spacing w:val="0"/>
          <w:sz w:val="22"/>
          <w:szCs w:val="22"/>
          <w:shd w:val="clear" w:fill="FFFFFF"/>
          <w:lang w:val="en-US"/>
        </w:rPr>
        <w:t> 4 </w:t>
      </w:r>
      <w:r>
        <w:rPr>
          <w:rFonts w:hint="eastAsia" w:ascii="仿宋" w:hAnsi="仿宋" w:eastAsia="仿宋" w:cs="仿宋"/>
          <w:i w:val="0"/>
          <w:iCs w:val="0"/>
          <w:caps w:val="0"/>
          <w:color w:val="333333"/>
          <w:spacing w:val="0"/>
          <w:sz w:val="22"/>
          <w:szCs w:val="22"/>
          <w:shd w:val="clear" w:fill="FFFFFF"/>
        </w:rPr>
        <w:t>月 </w:t>
      </w:r>
      <w:r>
        <w:rPr>
          <w:rFonts w:hint="eastAsia" w:ascii="仿宋" w:hAnsi="仿宋" w:eastAsia="仿宋" w:cs="仿宋"/>
          <w:i w:val="0"/>
          <w:iCs w:val="0"/>
          <w:caps w:val="0"/>
          <w:color w:val="333333"/>
          <w:spacing w:val="0"/>
          <w:sz w:val="22"/>
          <w:szCs w:val="22"/>
          <w:shd w:val="clear" w:fill="FFFFFF"/>
          <w:lang w:val="en-US"/>
        </w:rPr>
        <w:t>24 </w:t>
      </w:r>
      <w:r>
        <w:rPr>
          <w:rFonts w:hint="eastAsia" w:ascii="仿宋" w:hAnsi="仿宋" w:eastAsia="仿宋" w:cs="仿宋"/>
          <w:i w:val="0"/>
          <w:iCs w:val="0"/>
          <w:caps w:val="0"/>
          <w:color w:val="333333"/>
          <w:spacing w:val="0"/>
          <w:sz w:val="22"/>
          <w:szCs w:val="22"/>
          <w:shd w:val="clear" w:fill="FFFFFF"/>
        </w:rPr>
        <w:t>日 </w:t>
      </w:r>
      <w:r>
        <w:rPr>
          <w:rFonts w:hint="eastAsia" w:ascii="仿宋" w:hAnsi="仿宋" w:eastAsia="仿宋" w:cs="仿宋"/>
          <w:i w:val="0"/>
          <w:iCs w:val="0"/>
          <w:caps w:val="0"/>
          <w:color w:val="333333"/>
          <w:spacing w:val="0"/>
          <w:sz w:val="22"/>
          <w:szCs w:val="22"/>
          <w:shd w:val="clear" w:fill="FFFFFF"/>
          <w:lang w:val="en-US"/>
        </w:rPr>
        <w:t>17:00 </w:t>
      </w:r>
      <w:r>
        <w:rPr>
          <w:rFonts w:hint="eastAsia" w:ascii="仿宋" w:hAnsi="仿宋" w:eastAsia="仿宋" w:cs="仿宋"/>
          <w:i w:val="0"/>
          <w:iCs w:val="0"/>
          <w:caps w:val="0"/>
          <w:color w:val="333333"/>
          <w:spacing w:val="0"/>
          <w:sz w:val="22"/>
          <w:szCs w:val="22"/>
          <w:shd w:val="clear" w:fill="FFFFFF"/>
        </w:rPr>
        <w:t>前发送学院指定邮箱 ：</w:t>
      </w:r>
      <w:r>
        <w:rPr>
          <w:rFonts w:hint="eastAsia" w:ascii="仿宋" w:hAnsi="仿宋" w:eastAsia="仿宋" w:cs="仿宋"/>
          <w:i w:val="0"/>
          <w:iCs w:val="0"/>
          <w:caps w:val="0"/>
          <w:color w:val="333333"/>
          <w:spacing w:val="0"/>
          <w:sz w:val="22"/>
          <w:szCs w:val="22"/>
          <w:shd w:val="clear" w:fill="FFFFFF"/>
          <w:lang w:val="en-US"/>
        </w:rPr>
        <w:t>524362865@qq.com </w:t>
      </w:r>
      <w:r>
        <w:rPr>
          <w:rFonts w:hint="eastAsia" w:ascii="仿宋" w:hAnsi="仿宋" w:eastAsia="仿宋" w:cs="仿宋"/>
          <w:i w:val="0"/>
          <w:iCs w:val="0"/>
          <w:caps w:val="0"/>
          <w:color w:val="333333"/>
          <w:spacing w:val="0"/>
          <w:sz w:val="22"/>
          <w:szCs w:val="22"/>
          <w:shd w:val="clear" w:fill="FFFFFF"/>
        </w:rPr>
        <w:t>进行资格审查。</w:t>
      </w:r>
      <w:r>
        <w:rPr>
          <w:rFonts w:hint="eastAsia" w:ascii="仿宋" w:hAnsi="仿宋" w:eastAsia="仿宋" w:cs="仿宋"/>
          <w:i w:val="0"/>
          <w:iCs w:val="0"/>
          <w:caps w:val="0"/>
          <w:color w:val="333333"/>
          <w:spacing w:val="0"/>
          <w:sz w:val="22"/>
          <w:szCs w:val="22"/>
          <w:shd w:val="clear" w:fill="FFFFFF"/>
          <w:lang w:val="en-US"/>
        </w:rPr>
        <w:t> PDF </w:t>
      </w:r>
      <w:r>
        <w:rPr>
          <w:rFonts w:hint="eastAsia" w:ascii="仿宋" w:hAnsi="仿宋" w:eastAsia="仿宋" w:cs="仿宋"/>
          <w:i w:val="0"/>
          <w:iCs w:val="0"/>
          <w:caps w:val="0"/>
          <w:color w:val="333333"/>
          <w:spacing w:val="0"/>
          <w:sz w:val="22"/>
          <w:szCs w:val="22"/>
          <w:shd w:val="clear" w:fill="FFFFFF"/>
        </w:rPr>
        <w:t>文件与邮件主题命名格式均为“姓名</w:t>
      </w:r>
      <w:r>
        <w:rPr>
          <w:rFonts w:hint="eastAsia" w:ascii="仿宋" w:hAnsi="仿宋" w:eastAsia="仿宋" w:cs="仿宋"/>
          <w:i w:val="0"/>
          <w:iCs w:val="0"/>
          <w:caps w:val="0"/>
          <w:color w:val="333333"/>
          <w:spacing w:val="0"/>
          <w:sz w:val="22"/>
          <w:szCs w:val="22"/>
          <w:shd w:val="clear" w:fill="FFFFFF"/>
          <w:lang w:val="en-US"/>
        </w:rPr>
        <w:t>+</w:t>
      </w:r>
      <w:r>
        <w:rPr>
          <w:rFonts w:hint="eastAsia" w:ascii="仿宋" w:hAnsi="仿宋" w:eastAsia="仿宋" w:cs="仿宋"/>
          <w:i w:val="0"/>
          <w:iCs w:val="0"/>
          <w:caps w:val="0"/>
          <w:color w:val="333333"/>
          <w:spacing w:val="0"/>
          <w:sz w:val="22"/>
          <w:szCs w:val="22"/>
          <w:shd w:val="clear" w:fill="FFFFFF"/>
        </w:rPr>
        <w:t>报考专业</w:t>
      </w:r>
      <w:r>
        <w:rPr>
          <w:rFonts w:hint="eastAsia" w:ascii="仿宋" w:hAnsi="仿宋" w:eastAsia="仿宋" w:cs="仿宋"/>
          <w:i w:val="0"/>
          <w:iCs w:val="0"/>
          <w:caps w:val="0"/>
          <w:color w:val="333333"/>
          <w:spacing w:val="0"/>
          <w:sz w:val="22"/>
          <w:szCs w:val="22"/>
          <w:shd w:val="clear" w:fill="FFFFFF"/>
          <w:lang w:val="en-US"/>
        </w:rPr>
        <w:t>+</w:t>
      </w:r>
      <w:r>
        <w:rPr>
          <w:rFonts w:hint="eastAsia" w:ascii="仿宋" w:hAnsi="仿宋" w:eastAsia="仿宋" w:cs="仿宋"/>
          <w:i w:val="0"/>
          <w:iCs w:val="0"/>
          <w:caps w:val="0"/>
          <w:color w:val="333333"/>
          <w:spacing w:val="0"/>
          <w:sz w:val="22"/>
          <w:szCs w:val="22"/>
          <w:shd w:val="clear" w:fill="FFFFFF"/>
        </w:rPr>
        <w:t>准考证号</w:t>
      </w:r>
      <w:r>
        <w:rPr>
          <w:rFonts w:hint="eastAsia" w:ascii="仿宋" w:hAnsi="仿宋" w:eastAsia="仿宋" w:cs="仿宋"/>
          <w:i w:val="0"/>
          <w:iCs w:val="0"/>
          <w:caps w:val="0"/>
          <w:color w:val="333333"/>
          <w:spacing w:val="0"/>
          <w:sz w:val="22"/>
          <w:szCs w:val="22"/>
          <w:shd w:val="clear" w:fill="FFFFFF"/>
          <w:lang w:val="en-US"/>
        </w:rPr>
        <w:t>+</w:t>
      </w:r>
      <w:r>
        <w:rPr>
          <w:rFonts w:hint="eastAsia" w:ascii="仿宋" w:hAnsi="仿宋" w:eastAsia="仿宋" w:cs="仿宋"/>
          <w:i w:val="0"/>
          <w:iCs w:val="0"/>
          <w:caps w:val="0"/>
          <w:color w:val="333333"/>
          <w:spacing w:val="0"/>
          <w:sz w:val="22"/>
          <w:szCs w:val="22"/>
          <w:shd w:val="clear" w:fill="FFFFFF"/>
        </w:rPr>
        <w:t>资格审查材料”。具体资格审核时间和审核材料如下：</w:t>
      </w:r>
    </w:p>
    <w:tbl>
      <w:tblPr>
        <w:tblW w:w="67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95"/>
        <w:gridCol w:w="1378"/>
        <w:gridCol w:w="1975"/>
        <w:gridCol w:w="1651"/>
        <w:gridCol w:w="9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jc w:val="center"/>
        </w:trPr>
        <w:tc>
          <w:tcPr>
            <w:tcW w:w="8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jc w:val="center"/>
            </w:pPr>
            <w:r>
              <w:rPr>
                <w:rStyle w:val="6"/>
                <w:rFonts w:hint="eastAsia" w:ascii="仿宋" w:hAnsi="仿宋" w:eastAsia="仿宋" w:cs="仿宋"/>
                <w:b/>
                <w:bCs/>
                <w:sz w:val="19"/>
                <w:szCs w:val="19"/>
              </w:rPr>
              <w:t>日</w:t>
            </w:r>
            <w:r>
              <w:rPr>
                <w:rStyle w:val="6"/>
                <w:rFonts w:hint="eastAsia" w:ascii="仿宋" w:hAnsi="仿宋" w:eastAsia="仿宋" w:cs="仿宋"/>
                <w:b/>
                <w:bCs/>
                <w:sz w:val="19"/>
                <w:szCs w:val="19"/>
                <w:lang w:val="en-US"/>
              </w:rPr>
              <w:t> </w:t>
            </w:r>
            <w:r>
              <w:rPr>
                <w:rStyle w:val="6"/>
                <w:rFonts w:hint="eastAsia" w:ascii="仿宋" w:hAnsi="仿宋" w:eastAsia="仿宋" w:cs="仿宋"/>
                <w:b/>
                <w:bCs/>
                <w:sz w:val="19"/>
                <w:szCs w:val="19"/>
              </w:rPr>
              <w:t>期</w:t>
            </w:r>
          </w:p>
        </w:tc>
        <w:tc>
          <w:tcPr>
            <w:tcW w:w="1248"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jc w:val="center"/>
            </w:pPr>
            <w:r>
              <w:rPr>
                <w:rStyle w:val="6"/>
                <w:rFonts w:hint="eastAsia" w:ascii="仿宋" w:hAnsi="仿宋" w:eastAsia="仿宋" w:cs="仿宋"/>
                <w:b/>
                <w:bCs/>
                <w:sz w:val="19"/>
                <w:szCs w:val="19"/>
              </w:rPr>
              <w:t>时</w:t>
            </w:r>
            <w:r>
              <w:rPr>
                <w:rStyle w:val="6"/>
                <w:rFonts w:hint="eastAsia" w:ascii="仿宋" w:hAnsi="仿宋" w:eastAsia="仿宋" w:cs="仿宋"/>
                <w:b/>
                <w:bCs/>
                <w:sz w:val="19"/>
                <w:szCs w:val="19"/>
                <w:lang w:val="en-US"/>
              </w:rPr>
              <w:t> </w:t>
            </w:r>
            <w:r>
              <w:rPr>
                <w:rStyle w:val="6"/>
                <w:rFonts w:hint="eastAsia" w:ascii="仿宋" w:hAnsi="仿宋" w:eastAsia="仿宋" w:cs="仿宋"/>
                <w:b/>
                <w:bCs/>
                <w:sz w:val="19"/>
                <w:szCs w:val="19"/>
              </w:rPr>
              <w:t>间</w:t>
            </w:r>
          </w:p>
        </w:tc>
        <w:tc>
          <w:tcPr>
            <w:tcW w:w="2040"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jc w:val="center"/>
            </w:pPr>
            <w:r>
              <w:rPr>
                <w:rStyle w:val="6"/>
                <w:rFonts w:hint="eastAsia" w:ascii="仿宋" w:hAnsi="仿宋" w:eastAsia="仿宋" w:cs="仿宋"/>
                <w:b/>
                <w:bCs/>
                <w:sz w:val="19"/>
                <w:szCs w:val="19"/>
              </w:rPr>
              <w:t>工作内容</w:t>
            </w:r>
          </w:p>
        </w:tc>
        <w:tc>
          <w:tcPr>
            <w:tcW w:w="1704"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jc w:val="center"/>
            </w:pPr>
            <w:r>
              <w:rPr>
                <w:rStyle w:val="6"/>
                <w:rFonts w:hint="eastAsia" w:ascii="仿宋" w:hAnsi="仿宋" w:eastAsia="仿宋" w:cs="仿宋"/>
                <w:b/>
                <w:bCs/>
                <w:sz w:val="19"/>
                <w:szCs w:val="19"/>
              </w:rPr>
              <w:t>具体材料</w:t>
            </w:r>
          </w:p>
        </w:tc>
        <w:tc>
          <w:tcPr>
            <w:tcW w:w="99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jc w:val="center"/>
            </w:pPr>
            <w:r>
              <w:rPr>
                <w:rStyle w:val="6"/>
                <w:rFonts w:hint="eastAsia" w:ascii="仿宋" w:hAnsi="仿宋" w:eastAsia="仿宋" w:cs="仿宋"/>
                <w:b/>
                <w:bCs/>
                <w:sz w:val="19"/>
                <w:szCs w:val="19"/>
              </w:rPr>
              <w:t>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jc w:val="center"/>
        </w:trPr>
        <w:tc>
          <w:tcPr>
            <w:tcW w:w="80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Style w:val="6"/>
                <w:rFonts w:hint="eastAsia" w:ascii="仿宋" w:hAnsi="仿宋" w:eastAsia="仿宋" w:cs="仿宋"/>
                <w:b/>
                <w:bCs/>
                <w:sz w:val="15"/>
                <w:szCs w:val="15"/>
                <w:lang w:val="en-US"/>
              </w:rPr>
              <w:t>4</w:t>
            </w:r>
            <w:r>
              <w:rPr>
                <w:rStyle w:val="6"/>
                <w:rFonts w:hint="eastAsia" w:ascii="仿宋" w:hAnsi="仿宋" w:eastAsia="仿宋" w:cs="仿宋"/>
                <w:b/>
                <w:bCs/>
                <w:sz w:val="15"/>
                <w:szCs w:val="15"/>
              </w:rPr>
              <w:t>月</w:t>
            </w:r>
            <w:r>
              <w:rPr>
                <w:rStyle w:val="6"/>
                <w:rFonts w:hint="eastAsia" w:ascii="仿宋" w:hAnsi="仿宋" w:eastAsia="仿宋" w:cs="仿宋"/>
                <w:b/>
                <w:bCs/>
                <w:sz w:val="15"/>
                <w:szCs w:val="15"/>
                <w:lang w:val="en-US"/>
              </w:rPr>
              <w:t>25</w:t>
            </w:r>
            <w:r>
              <w:rPr>
                <w:rStyle w:val="6"/>
                <w:rFonts w:hint="eastAsia" w:ascii="仿宋" w:hAnsi="仿宋" w:eastAsia="仿宋" w:cs="仿宋"/>
                <w:b/>
                <w:bCs/>
                <w:sz w:val="15"/>
                <w:szCs w:val="15"/>
              </w:rPr>
              <w:t>日</w:t>
            </w:r>
          </w:p>
        </w:tc>
        <w:tc>
          <w:tcPr>
            <w:tcW w:w="1248"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Style w:val="6"/>
                <w:rFonts w:hint="eastAsia" w:ascii="仿宋" w:hAnsi="仿宋" w:eastAsia="仿宋" w:cs="仿宋"/>
                <w:b/>
                <w:bCs/>
                <w:lang w:val="en-US"/>
              </w:rPr>
              <w:t>8:30--9:00</w:t>
            </w:r>
          </w:p>
        </w:tc>
        <w:tc>
          <w:tcPr>
            <w:tcW w:w="2040"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252" w:lineRule="atLeast"/>
              <w:ind w:left="0" w:right="0"/>
              <w:jc w:val="center"/>
            </w:pPr>
            <w:r>
              <w:rPr>
                <w:rStyle w:val="6"/>
                <w:rFonts w:hint="eastAsia" w:ascii="仿宋" w:hAnsi="仿宋" w:eastAsia="仿宋" w:cs="仿宋"/>
                <w:b/>
                <w:bCs/>
                <w:sz w:val="15"/>
                <w:szCs w:val="15"/>
              </w:rPr>
              <w:t>一、调剂考生资格审核</w:t>
            </w:r>
          </w:p>
          <w:p>
            <w:pPr>
              <w:pStyle w:val="3"/>
              <w:keepNext w:val="0"/>
              <w:keepLines w:val="0"/>
              <w:widowControl/>
              <w:suppressLineNumbers w:val="0"/>
              <w:spacing w:before="0" w:beforeAutospacing="0" w:after="120" w:afterAutospacing="0" w:line="252" w:lineRule="atLeast"/>
              <w:ind w:left="0" w:right="0" w:firstLine="168"/>
              <w:jc w:val="center"/>
            </w:pPr>
            <w:r>
              <w:rPr>
                <w:rStyle w:val="6"/>
                <w:rFonts w:hint="eastAsia" w:ascii="仿宋" w:hAnsi="仿宋" w:eastAsia="仿宋" w:cs="仿宋"/>
                <w:b/>
                <w:bCs/>
                <w:lang w:val="en-US"/>
              </w:rPr>
              <w:t>1.</w:t>
            </w:r>
            <w:r>
              <w:rPr>
                <w:rStyle w:val="6"/>
                <w:rFonts w:hint="eastAsia" w:ascii="仿宋" w:hAnsi="仿宋" w:eastAsia="仿宋" w:cs="仿宋"/>
                <w:b/>
                <w:bCs/>
              </w:rPr>
              <w:t>考生报到（线下报到）</w:t>
            </w:r>
          </w:p>
          <w:p>
            <w:pPr>
              <w:pStyle w:val="3"/>
              <w:keepNext w:val="0"/>
              <w:keepLines w:val="0"/>
              <w:widowControl/>
              <w:suppressLineNumbers w:val="0"/>
              <w:spacing w:before="0" w:beforeAutospacing="0" w:after="120" w:afterAutospacing="0" w:line="252" w:lineRule="atLeast"/>
              <w:ind w:left="0" w:right="0" w:firstLine="168"/>
            </w:pPr>
            <w:r>
              <w:rPr>
                <w:rStyle w:val="6"/>
                <w:rFonts w:hint="eastAsia" w:ascii="仿宋" w:hAnsi="仿宋" w:eastAsia="仿宋" w:cs="仿宋"/>
                <w:b/>
                <w:bCs/>
                <w:lang w:val="en-US"/>
              </w:rPr>
              <w:t>2.</w:t>
            </w:r>
            <w:r>
              <w:rPr>
                <w:rStyle w:val="6"/>
                <w:rFonts w:hint="eastAsia" w:ascii="仿宋" w:hAnsi="仿宋" w:eastAsia="仿宋" w:cs="仿宋"/>
                <w:b/>
                <w:bCs/>
              </w:rPr>
              <w:t>资格审核</w:t>
            </w:r>
          </w:p>
          <w:p>
            <w:pPr>
              <w:pStyle w:val="3"/>
              <w:keepNext w:val="0"/>
              <w:keepLines w:val="0"/>
              <w:widowControl/>
              <w:suppressLineNumbers w:val="0"/>
              <w:spacing w:before="0" w:beforeAutospacing="0" w:after="120" w:afterAutospacing="0"/>
              <w:ind w:left="0" w:right="0" w:firstLine="132"/>
              <w:jc w:val="center"/>
            </w:pPr>
          </w:p>
          <w:p>
            <w:pPr>
              <w:pStyle w:val="3"/>
              <w:keepNext w:val="0"/>
              <w:keepLines w:val="0"/>
              <w:widowControl/>
              <w:suppressLineNumbers w:val="0"/>
              <w:spacing w:before="0" w:beforeAutospacing="0" w:after="120" w:afterAutospacing="0"/>
              <w:ind w:left="0" w:right="0" w:firstLine="132"/>
              <w:jc w:val="center"/>
            </w:pPr>
          </w:p>
          <w:p>
            <w:pPr>
              <w:pStyle w:val="3"/>
              <w:keepNext w:val="0"/>
              <w:keepLines w:val="0"/>
              <w:widowControl/>
              <w:suppressLineNumbers w:val="0"/>
              <w:spacing w:before="0" w:beforeAutospacing="0" w:after="120" w:afterAutospacing="0"/>
              <w:ind w:left="0" w:right="0" w:firstLine="132"/>
              <w:jc w:val="center"/>
            </w:pPr>
          </w:p>
          <w:p>
            <w:pPr>
              <w:pStyle w:val="3"/>
              <w:keepNext w:val="0"/>
              <w:keepLines w:val="0"/>
              <w:widowControl/>
              <w:suppressLineNumbers w:val="0"/>
              <w:spacing w:before="0" w:beforeAutospacing="0" w:after="120" w:afterAutospacing="0"/>
              <w:ind w:left="0" w:right="0"/>
              <w:jc w:val="center"/>
            </w:pPr>
          </w:p>
        </w:tc>
        <w:tc>
          <w:tcPr>
            <w:tcW w:w="17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1.</w:t>
            </w:r>
            <w:r>
              <w:rPr>
                <w:rFonts w:hint="eastAsia" w:ascii="仿宋" w:hAnsi="仿宋" w:eastAsia="仿宋" w:cs="仿宋"/>
                <w:sz w:val="13"/>
                <w:szCs w:val="13"/>
              </w:rPr>
              <w:t>初试准考证</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2.</w:t>
            </w:r>
            <w:r>
              <w:rPr>
                <w:rFonts w:hint="eastAsia" w:ascii="仿宋" w:hAnsi="仿宋" w:eastAsia="仿宋" w:cs="仿宋"/>
                <w:sz w:val="13"/>
                <w:szCs w:val="13"/>
              </w:rPr>
              <w:t>第二代居民身份证</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3.</w:t>
            </w:r>
            <w:r>
              <w:rPr>
                <w:rFonts w:hint="eastAsia" w:ascii="仿宋" w:hAnsi="仿宋" w:eastAsia="仿宋" w:cs="仿宋"/>
                <w:sz w:val="13"/>
                <w:szCs w:val="13"/>
              </w:rPr>
              <w:t>应届考生：学生证和《教育部学籍在线验证报告》</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4.</w:t>
            </w:r>
            <w:r>
              <w:rPr>
                <w:rFonts w:hint="eastAsia" w:ascii="仿宋" w:hAnsi="仿宋" w:eastAsia="仿宋" w:cs="仿宋"/>
                <w:sz w:val="13"/>
                <w:szCs w:val="13"/>
              </w:rPr>
              <w:t>往届生：毕业证、学位证；《教育部学历电子证书注册备案表》；因毕业时间早而不能在线验证的，需提供教育部《中高等教育学历认证报告》；</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5.</w:t>
            </w:r>
            <w:r>
              <w:rPr>
                <w:rFonts w:hint="eastAsia" w:ascii="仿宋" w:hAnsi="仿宋" w:eastAsia="仿宋" w:cs="仿宋"/>
                <w:sz w:val="13"/>
                <w:szCs w:val="13"/>
              </w:rPr>
              <w:t>所在学校学籍管理部门盖有公章的成绩证明；</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6.</w:t>
            </w:r>
            <w:r>
              <w:rPr>
                <w:rFonts w:hint="eastAsia" w:ascii="仿宋" w:hAnsi="仿宋" w:eastAsia="仿宋" w:cs="仿宋"/>
                <w:sz w:val="13"/>
                <w:szCs w:val="13"/>
              </w:rPr>
              <w:t>退役大学生士兵专项计划考生需提交本人入伍前的入学信息以及入伍、退役证书；</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7.</w:t>
            </w:r>
            <w:r>
              <w:rPr>
                <w:rFonts w:hint="eastAsia" w:ascii="仿宋" w:hAnsi="仿宋" w:eastAsia="仿宋" w:cs="仿宋"/>
                <w:sz w:val="13"/>
                <w:szCs w:val="13"/>
              </w:rPr>
              <w:t>考生诚信考试承诺书；</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8.</w:t>
            </w:r>
            <w:r>
              <w:rPr>
                <w:rFonts w:hint="eastAsia" w:ascii="仿宋" w:hAnsi="仿宋" w:eastAsia="仿宋" w:cs="仿宋"/>
                <w:sz w:val="13"/>
                <w:szCs w:val="13"/>
              </w:rPr>
              <w:t>（</w:t>
            </w:r>
            <w:r>
              <w:rPr>
                <w:rFonts w:hint="eastAsia" w:ascii="仿宋" w:hAnsi="仿宋" w:eastAsia="仿宋" w:cs="仿宋"/>
                <w:sz w:val="13"/>
                <w:szCs w:val="13"/>
                <w:lang w:val="en-US"/>
              </w:rPr>
              <w:t>1</w:t>
            </w:r>
            <w:r>
              <w:rPr>
                <w:rFonts w:hint="eastAsia" w:ascii="仿宋" w:hAnsi="仿宋" w:eastAsia="仿宋" w:cs="仿宋"/>
                <w:sz w:val="13"/>
                <w:szCs w:val="13"/>
              </w:rPr>
              <w:t>）身份证如果丢失，需由户口所在地派出所出具证明，并于证明上贴本人照片并骑缝加盖公章；（</w:t>
            </w:r>
            <w:r>
              <w:rPr>
                <w:rFonts w:hint="eastAsia" w:ascii="仿宋" w:hAnsi="仿宋" w:eastAsia="仿宋" w:cs="仿宋"/>
                <w:sz w:val="13"/>
                <w:szCs w:val="13"/>
                <w:lang w:val="en-US"/>
              </w:rPr>
              <w:t>2</w:t>
            </w:r>
            <w:r>
              <w:rPr>
                <w:rFonts w:hint="eastAsia" w:ascii="仿宋" w:hAnsi="仿宋" w:eastAsia="仿宋" w:cs="仿宋"/>
                <w:sz w:val="13"/>
                <w:szCs w:val="13"/>
              </w:rPr>
              <w:t>）复试结束后、凡未进行资格审查或资格审查未通过的考生一律不予录取。</w:t>
            </w:r>
          </w:p>
        </w:tc>
        <w:tc>
          <w:tcPr>
            <w:tcW w:w="99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pPr>
            <w:r>
              <w:rPr>
                <w:rFonts w:hint="eastAsia" w:ascii="仿宋" w:hAnsi="仿宋" w:eastAsia="仿宋" w:cs="仿宋"/>
                <w:sz w:val="14"/>
                <w:szCs w:val="14"/>
              </w:rPr>
              <w:t>拉毛措</w:t>
            </w:r>
          </w:p>
          <w:p>
            <w:pPr>
              <w:pStyle w:val="3"/>
              <w:keepNext w:val="0"/>
              <w:keepLines w:val="0"/>
              <w:widowControl/>
              <w:suppressLineNumbers w:val="0"/>
              <w:spacing w:before="0" w:beforeAutospacing="0" w:after="120" w:afterAutospacing="0" w:line="324" w:lineRule="atLeast"/>
              <w:ind w:left="0" w:right="0"/>
            </w:pPr>
            <w:r>
              <w:rPr>
                <w:rFonts w:hint="eastAsia" w:ascii="仿宋" w:hAnsi="仿宋" w:eastAsia="仿宋" w:cs="仿宋"/>
                <w:sz w:val="14"/>
                <w:szCs w:val="14"/>
              </w:rPr>
              <w:t>联系电话：</w:t>
            </w:r>
          </w:p>
          <w:p>
            <w:pPr>
              <w:pStyle w:val="3"/>
              <w:keepNext w:val="0"/>
              <w:keepLines w:val="0"/>
              <w:widowControl/>
              <w:suppressLineNumbers w:val="0"/>
              <w:spacing w:before="0" w:beforeAutospacing="0" w:after="120" w:afterAutospacing="0" w:line="324" w:lineRule="atLeast"/>
              <w:ind w:left="0" w:right="0"/>
            </w:pPr>
            <w:r>
              <w:rPr>
                <w:rFonts w:hint="eastAsia" w:ascii="仿宋" w:hAnsi="仿宋" w:eastAsia="仿宋" w:cs="仿宋"/>
                <w:sz w:val="14"/>
                <w:szCs w:val="14"/>
                <w:lang w:val="en-US"/>
              </w:rPr>
              <w:t>13997206710</w:t>
            </w:r>
          </w:p>
          <w:p>
            <w:pPr>
              <w:pStyle w:val="3"/>
              <w:keepNext w:val="0"/>
              <w:keepLines w:val="0"/>
              <w:widowControl/>
              <w:suppressLineNumbers w:val="0"/>
              <w:spacing w:before="0" w:beforeAutospacing="0" w:after="120" w:afterAutospacing="0" w:line="324" w:lineRule="atLeast"/>
              <w:ind w:left="0" w:right="0"/>
              <w:jc w:val="center"/>
            </w:pPr>
          </w:p>
        </w:tc>
      </w:tr>
    </w:tbl>
    <w:p>
      <w:pPr>
        <w:pStyle w:val="3"/>
        <w:keepNext w:val="0"/>
        <w:keepLines w:val="0"/>
        <w:widowControl/>
        <w:suppressLineNumbers w:val="0"/>
        <w:spacing w:before="0" w:beforeAutospacing="0" w:after="120" w:afterAutospacing="0" w:line="468" w:lineRule="atLeast"/>
        <w:ind w:left="0" w:right="0" w:firstLine="480"/>
      </w:pPr>
      <w:r>
        <w:rPr>
          <w:rStyle w:val="6"/>
          <w:rFonts w:hint="eastAsia" w:ascii="黑体" w:hAnsi="宋体" w:eastAsia="黑体" w:cs="黑体"/>
          <w:b/>
          <w:bCs/>
          <w:i w:val="0"/>
          <w:iCs w:val="0"/>
          <w:caps w:val="0"/>
          <w:color w:val="333333"/>
          <w:spacing w:val="0"/>
          <w:sz w:val="24"/>
          <w:szCs w:val="24"/>
          <w:shd w:val="clear" w:fill="FFFFFF"/>
        </w:rPr>
        <w:t>四、复试内容</w:t>
      </w:r>
    </w:p>
    <w:p>
      <w:pPr>
        <w:pStyle w:val="3"/>
        <w:keepNext w:val="0"/>
        <w:keepLines w:val="0"/>
        <w:widowControl/>
        <w:suppressLineNumbers w:val="0"/>
        <w:spacing w:before="0" w:beforeAutospacing="0" w:after="120" w:afterAutospacing="0" w:line="468" w:lineRule="atLeast"/>
        <w:ind w:left="0" w:right="0" w:firstLine="480"/>
      </w:pPr>
      <w:r>
        <w:rPr>
          <w:rFonts w:hint="eastAsia" w:ascii="仿宋" w:hAnsi="仿宋" w:eastAsia="仿宋" w:cs="仿宋"/>
          <w:i w:val="0"/>
          <w:iCs w:val="0"/>
          <w:caps w:val="0"/>
          <w:color w:val="333333"/>
          <w:spacing w:val="0"/>
          <w:sz w:val="22"/>
          <w:szCs w:val="22"/>
          <w:shd w:val="clear" w:fill="FFFFFF"/>
        </w:rPr>
        <w:t>（一）综合面试（含外语测试及思想政治素质和品德考核）；</w:t>
      </w:r>
    </w:p>
    <w:p>
      <w:pPr>
        <w:pStyle w:val="3"/>
        <w:keepNext w:val="0"/>
        <w:keepLines w:val="0"/>
        <w:widowControl/>
        <w:suppressLineNumbers w:val="0"/>
        <w:spacing w:before="0" w:beforeAutospacing="0" w:after="120" w:afterAutospacing="0" w:line="468" w:lineRule="atLeast"/>
        <w:ind w:left="0" w:right="0" w:firstLine="480"/>
      </w:pPr>
      <w:r>
        <w:rPr>
          <w:rFonts w:hint="eastAsia" w:ascii="仿宋" w:hAnsi="仿宋" w:eastAsia="仿宋" w:cs="仿宋"/>
          <w:i w:val="0"/>
          <w:iCs w:val="0"/>
          <w:caps w:val="0"/>
          <w:color w:val="333333"/>
          <w:spacing w:val="0"/>
          <w:sz w:val="22"/>
          <w:szCs w:val="22"/>
          <w:shd w:val="clear" w:fill="FFFFFF"/>
        </w:rPr>
        <w:t>（二）专业课笔试</w:t>
      </w:r>
    </w:p>
    <w:p>
      <w:pPr>
        <w:pStyle w:val="3"/>
        <w:keepNext w:val="0"/>
        <w:keepLines w:val="0"/>
        <w:widowControl/>
        <w:suppressLineNumbers w:val="0"/>
        <w:spacing w:before="0" w:beforeAutospacing="0" w:after="120" w:afterAutospacing="0" w:line="468" w:lineRule="atLeast"/>
        <w:ind w:left="0" w:right="0" w:firstLine="900"/>
      </w:pPr>
      <w:r>
        <w:rPr>
          <w:rFonts w:hint="eastAsia" w:ascii="仿宋" w:hAnsi="仿宋" w:eastAsia="仿宋" w:cs="仿宋"/>
          <w:i w:val="0"/>
          <w:iCs w:val="0"/>
          <w:caps w:val="0"/>
          <w:color w:val="333333"/>
          <w:spacing w:val="0"/>
          <w:sz w:val="22"/>
          <w:szCs w:val="22"/>
          <w:shd w:val="clear" w:fill="FFFFFF"/>
          <w:lang w:val="en-US"/>
        </w:rPr>
        <w:t>1.</w:t>
      </w:r>
      <w:r>
        <w:rPr>
          <w:rFonts w:hint="eastAsia" w:ascii="仿宋" w:hAnsi="仿宋" w:eastAsia="仿宋" w:cs="仿宋"/>
          <w:i w:val="0"/>
          <w:iCs w:val="0"/>
          <w:caps w:val="0"/>
          <w:color w:val="333333"/>
          <w:spacing w:val="0"/>
          <w:sz w:val="22"/>
          <w:szCs w:val="22"/>
          <w:shd w:val="clear" w:fill="FFFFFF"/>
        </w:rPr>
        <w:t>网络空间安全专业</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复试内容见学院网站招生就业栏“计算机学院</w:t>
      </w:r>
      <w:r>
        <w:rPr>
          <w:rFonts w:hint="eastAsia" w:ascii="仿宋" w:hAnsi="仿宋" w:eastAsia="仿宋" w:cs="仿宋"/>
          <w:i w:val="0"/>
          <w:iCs w:val="0"/>
          <w:caps w:val="0"/>
          <w:color w:val="333333"/>
          <w:spacing w:val="0"/>
          <w:sz w:val="22"/>
          <w:szCs w:val="22"/>
          <w:shd w:val="clear" w:fill="FFFFFF"/>
          <w:lang w:val="en-US"/>
        </w:rPr>
        <w:t>2023</w:t>
      </w:r>
      <w:r>
        <w:rPr>
          <w:rFonts w:hint="eastAsia" w:ascii="仿宋" w:hAnsi="仿宋" w:eastAsia="仿宋" w:cs="仿宋"/>
          <w:i w:val="0"/>
          <w:iCs w:val="0"/>
          <w:caps w:val="0"/>
          <w:color w:val="333333"/>
          <w:spacing w:val="0"/>
          <w:sz w:val="22"/>
          <w:szCs w:val="22"/>
          <w:shd w:val="clear" w:fill="FFFFFF"/>
        </w:rPr>
        <w:t>年硕士研究生招生专业目录及参考书目”。</w:t>
      </w:r>
    </w:p>
    <w:p>
      <w:pPr>
        <w:pStyle w:val="3"/>
        <w:keepNext w:val="0"/>
        <w:keepLines w:val="0"/>
        <w:widowControl/>
        <w:suppressLineNumbers w:val="0"/>
        <w:spacing w:before="0" w:beforeAutospacing="0" w:after="120" w:afterAutospacing="0" w:line="468" w:lineRule="atLeast"/>
        <w:ind w:left="0" w:right="0" w:firstLine="900"/>
      </w:pPr>
      <w:r>
        <w:rPr>
          <w:rFonts w:hint="eastAsia" w:ascii="仿宋" w:hAnsi="仿宋" w:eastAsia="仿宋" w:cs="仿宋"/>
          <w:i w:val="0"/>
          <w:iCs w:val="0"/>
          <w:caps w:val="0"/>
          <w:color w:val="333333"/>
          <w:spacing w:val="0"/>
          <w:sz w:val="22"/>
          <w:szCs w:val="22"/>
          <w:shd w:val="clear" w:fill="FFFFFF"/>
          <w:lang w:val="en-US"/>
        </w:rPr>
        <w:t>2.</w:t>
      </w:r>
      <w:r>
        <w:rPr>
          <w:rFonts w:hint="eastAsia" w:ascii="仿宋" w:hAnsi="仿宋" w:eastAsia="仿宋" w:cs="仿宋"/>
          <w:i w:val="0"/>
          <w:iCs w:val="0"/>
          <w:caps w:val="0"/>
          <w:color w:val="333333"/>
          <w:spacing w:val="0"/>
          <w:sz w:val="22"/>
          <w:szCs w:val="22"/>
          <w:shd w:val="clear" w:fill="FFFFFF"/>
        </w:rPr>
        <w:t>同等学力考试另外加试科目测试</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复试专业课参考书目见学院官网，每名考生面试时间不得少于</w:t>
      </w:r>
      <w:r>
        <w:rPr>
          <w:rFonts w:hint="eastAsia" w:ascii="仿宋" w:hAnsi="仿宋" w:eastAsia="仿宋" w:cs="仿宋"/>
          <w:i w:val="0"/>
          <w:iCs w:val="0"/>
          <w:caps w:val="0"/>
          <w:color w:val="333333"/>
          <w:spacing w:val="0"/>
          <w:sz w:val="22"/>
          <w:szCs w:val="22"/>
          <w:shd w:val="clear" w:fill="FFFFFF"/>
          <w:lang w:val="en-US"/>
        </w:rPr>
        <w:t>20</w:t>
      </w:r>
      <w:r>
        <w:rPr>
          <w:rFonts w:hint="eastAsia" w:ascii="仿宋" w:hAnsi="仿宋" w:eastAsia="仿宋" w:cs="仿宋"/>
          <w:i w:val="0"/>
          <w:iCs w:val="0"/>
          <w:caps w:val="0"/>
          <w:color w:val="333333"/>
          <w:spacing w:val="0"/>
          <w:sz w:val="22"/>
          <w:szCs w:val="22"/>
          <w:shd w:val="clear" w:fill="FFFFFF"/>
        </w:rPr>
        <w:t>分钟，具体时间由招生复试小组成员根据面试及加试情况适当调整。</w:t>
      </w:r>
    </w:p>
    <w:p>
      <w:pPr>
        <w:pStyle w:val="3"/>
        <w:keepNext w:val="0"/>
        <w:keepLines w:val="0"/>
        <w:widowControl/>
        <w:suppressLineNumbers w:val="0"/>
        <w:spacing w:before="0" w:beforeAutospacing="0" w:after="120" w:afterAutospacing="0" w:line="468" w:lineRule="atLeast"/>
        <w:ind w:left="0" w:right="0" w:firstLine="672"/>
      </w:pPr>
      <w:r>
        <w:rPr>
          <w:rStyle w:val="6"/>
          <w:rFonts w:hint="eastAsia" w:ascii="仿宋" w:hAnsi="仿宋" w:eastAsia="仿宋" w:cs="仿宋"/>
          <w:b/>
          <w:bCs/>
          <w:i w:val="0"/>
          <w:iCs w:val="0"/>
          <w:caps w:val="0"/>
          <w:color w:val="333333"/>
          <w:spacing w:val="0"/>
          <w:sz w:val="22"/>
          <w:szCs w:val="22"/>
          <w:shd w:val="clear" w:fill="FFFFFF"/>
        </w:rPr>
        <w:t>具体内容：</w:t>
      </w:r>
    </w:p>
    <w:p>
      <w:pPr>
        <w:pStyle w:val="3"/>
        <w:keepNext w:val="0"/>
        <w:keepLines w:val="0"/>
        <w:widowControl/>
        <w:suppressLineNumbers w:val="0"/>
        <w:spacing w:before="0" w:beforeAutospacing="0" w:after="120" w:afterAutospacing="0" w:line="468" w:lineRule="atLeast"/>
        <w:ind w:left="0" w:right="0" w:firstLine="672"/>
      </w:pPr>
      <w:r>
        <w:rPr>
          <w:rStyle w:val="6"/>
          <w:rFonts w:hint="eastAsia" w:ascii="仿宋" w:hAnsi="仿宋" w:eastAsia="仿宋" w:cs="仿宋"/>
          <w:b/>
          <w:bCs/>
          <w:i w:val="0"/>
          <w:iCs w:val="0"/>
          <w:caps w:val="0"/>
          <w:color w:val="333333"/>
          <w:spacing w:val="0"/>
          <w:sz w:val="22"/>
          <w:szCs w:val="22"/>
          <w:shd w:val="clear" w:fill="FFFFFF"/>
        </w:rPr>
        <w:t>综合面试：</w:t>
      </w:r>
      <w:r>
        <w:rPr>
          <w:rFonts w:hint="eastAsia" w:ascii="仿宋" w:hAnsi="仿宋" w:eastAsia="仿宋" w:cs="仿宋"/>
          <w:i w:val="0"/>
          <w:iCs w:val="0"/>
          <w:caps w:val="0"/>
          <w:color w:val="333333"/>
          <w:spacing w:val="0"/>
          <w:sz w:val="22"/>
          <w:szCs w:val="22"/>
          <w:shd w:val="clear" w:fill="FFFFFF"/>
        </w:rPr>
        <w:t>考核内容涉及考生思想政治素质和道德品质考核，考生的创新精神和创新能力考核，考生理论知识和应用技能掌握程度、利用所学理论发现、分析和解决问题的能力考核，考生对报考专业发展动态了解以及对本专业发展潜力的考核；考生的科研和社会工作能力、实践经验考核，考生的事业心、责任感、协作性和心理素质以及举止礼仪和表达能力考核等。满分</w:t>
      </w:r>
      <w:r>
        <w:rPr>
          <w:rFonts w:hint="eastAsia" w:ascii="仿宋" w:hAnsi="仿宋" w:eastAsia="仿宋" w:cs="仿宋"/>
          <w:i w:val="0"/>
          <w:iCs w:val="0"/>
          <w:caps w:val="0"/>
          <w:color w:val="333333"/>
          <w:spacing w:val="0"/>
          <w:sz w:val="22"/>
          <w:szCs w:val="22"/>
          <w:shd w:val="clear" w:fill="FFFFFF"/>
          <w:lang w:val="en-US"/>
        </w:rPr>
        <w:t>100</w:t>
      </w:r>
      <w:r>
        <w:rPr>
          <w:rFonts w:hint="eastAsia" w:ascii="仿宋" w:hAnsi="仿宋" w:eastAsia="仿宋" w:cs="仿宋"/>
          <w:i w:val="0"/>
          <w:iCs w:val="0"/>
          <w:caps w:val="0"/>
          <w:color w:val="333333"/>
          <w:spacing w:val="0"/>
          <w:sz w:val="22"/>
          <w:szCs w:val="22"/>
          <w:shd w:val="clear" w:fill="FFFFFF"/>
        </w:rPr>
        <w:t>分，成绩低于</w:t>
      </w:r>
      <w:r>
        <w:rPr>
          <w:rFonts w:hint="eastAsia" w:ascii="仿宋" w:hAnsi="仿宋" w:eastAsia="仿宋" w:cs="仿宋"/>
          <w:i w:val="0"/>
          <w:iCs w:val="0"/>
          <w:caps w:val="0"/>
          <w:color w:val="333333"/>
          <w:spacing w:val="0"/>
          <w:sz w:val="22"/>
          <w:szCs w:val="22"/>
          <w:shd w:val="clear" w:fill="FFFFFF"/>
          <w:lang w:val="en-US"/>
        </w:rPr>
        <w:t>60</w:t>
      </w:r>
      <w:r>
        <w:rPr>
          <w:rFonts w:hint="eastAsia" w:ascii="仿宋" w:hAnsi="仿宋" w:eastAsia="仿宋" w:cs="仿宋"/>
          <w:i w:val="0"/>
          <w:iCs w:val="0"/>
          <w:caps w:val="0"/>
          <w:color w:val="333333"/>
          <w:spacing w:val="0"/>
          <w:sz w:val="22"/>
          <w:szCs w:val="22"/>
          <w:shd w:val="clear" w:fill="FFFFFF"/>
        </w:rPr>
        <w:t>分者，不予录取。</w:t>
      </w:r>
    </w:p>
    <w:p>
      <w:pPr>
        <w:pStyle w:val="3"/>
        <w:keepNext w:val="0"/>
        <w:keepLines w:val="0"/>
        <w:widowControl/>
        <w:suppressLineNumbers w:val="0"/>
        <w:spacing w:before="0" w:beforeAutospacing="0" w:after="120" w:afterAutospacing="0" w:line="468" w:lineRule="atLeast"/>
        <w:ind w:left="0" w:right="0" w:firstLine="672"/>
      </w:pPr>
      <w:r>
        <w:rPr>
          <w:rStyle w:val="6"/>
          <w:rFonts w:hint="eastAsia" w:ascii="仿宋" w:hAnsi="仿宋" w:eastAsia="仿宋" w:cs="仿宋"/>
          <w:b/>
          <w:bCs/>
          <w:i w:val="0"/>
          <w:iCs w:val="0"/>
          <w:caps w:val="0"/>
          <w:color w:val="333333"/>
          <w:spacing w:val="0"/>
          <w:sz w:val="22"/>
          <w:szCs w:val="22"/>
          <w:shd w:val="clear" w:fill="FFFFFF"/>
        </w:rPr>
        <w:t>专业课笔试：</w:t>
      </w:r>
      <w:r>
        <w:rPr>
          <w:rFonts w:hint="eastAsia" w:ascii="仿宋" w:hAnsi="仿宋" w:eastAsia="仿宋" w:cs="仿宋"/>
          <w:i w:val="0"/>
          <w:iCs w:val="0"/>
          <w:caps w:val="0"/>
          <w:color w:val="333333"/>
          <w:spacing w:val="0"/>
          <w:sz w:val="22"/>
          <w:szCs w:val="22"/>
          <w:shd w:val="clear" w:fill="FFFFFF"/>
        </w:rPr>
        <w:t>笔试时间为</w:t>
      </w:r>
      <w:r>
        <w:rPr>
          <w:rFonts w:hint="eastAsia" w:ascii="仿宋" w:hAnsi="仿宋" w:eastAsia="仿宋" w:cs="仿宋"/>
          <w:i w:val="0"/>
          <w:iCs w:val="0"/>
          <w:caps w:val="0"/>
          <w:color w:val="333333"/>
          <w:spacing w:val="0"/>
          <w:sz w:val="22"/>
          <w:szCs w:val="22"/>
          <w:shd w:val="clear" w:fill="FFFFFF"/>
          <w:lang w:val="en-US"/>
        </w:rPr>
        <w:t>120</w:t>
      </w:r>
      <w:r>
        <w:rPr>
          <w:rFonts w:hint="eastAsia" w:ascii="仿宋" w:hAnsi="仿宋" w:eastAsia="仿宋" w:cs="仿宋"/>
          <w:i w:val="0"/>
          <w:iCs w:val="0"/>
          <w:caps w:val="0"/>
          <w:color w:val="333333"/>
          <w:spacing w:val="0"/>
          <w:sz w:val="22"/>
          <w:szCs w:val="22"/>
          <w:shd w:val="clear" w:fill="FFFFFF"/>
        </w:rPr>
        <w:t>分钟，满分</w:t>
      </w:r>
      <w:r>
        <w:rPr>
          <w:rFonts w:hint="eastAsia" w:ascii="仿宋" w:hAnsi="仿宋" w:eastAsia="仿宋" w:cs="仿宋"/>
          <w:i w:val="0"/>
          <w:iCs w:val="0"/>
          <w:caps w:val="0"/>
          <w:color w:val="333333"/>
          <w:spacing w:val="0"/>
          <w:sz w:val="22"/>
          <w:szCs w:val="22"/>
          <w:shd w:val="clear" w:fill="FFFFFF"/>
          <w:lang w:val="en-US"/>
        </w:rPr>
        <w:t>100</w:t>
      </w:r>
      <w:r>
        <w:rPr>
          <w:rFonts w:hint="eastAsia" w:ascii="仿宋" w:hAnsi="仿宋" w:eastAsia="仿宋" w:cs="仿宋"/>
          <w:i w:val="0"/>
          <w:iCs w:val="0"/>
          <w:caps w:val="0"/>
          <w:color w:val="333333"/>
          <w:spacing w:val="0"/>
          <w:sz w:val="22"/>
          <w:szCs w:val="22"/>
          <w:shd w:val="clear" w:fill="FFFFFF"/>
        </w:rPr>
        <w:t>分，成绩低于</w:t>
      </w:r>
      <w:r>
        <w:rPr>
          <w:rFonts w:hint="eastAsia" w:ascii="仿宋" w:hAnsi="仿宋" w:eastAsia="仿宋" w:cs="仿宋"/>
          <w:i w:val="0"/>
          <w:iCs w:val="0"/>
          <w:caps w:val="0"/>
          <w:color w:val="333333"/>
          <w:spacing w:val="0"/>
          <w:sz w:val="22"/>
          <w:szCs w:val="22"/>
          <w:shd w:val="clear" w:fill="FFFFFF"/>
          <w:lang w:val="en-US"/>
        </w:rPr>
        <w:t>60</w:t>
      </w:r>
      <w:r>
        <w:rPr>
          <w:rFonts w:hint="eastAsia" w:ascii="仿宋" w:hAnsi="仿宋" w:eastAsia="仿宋" w:cs="仿宋"/>
          <w:i w:val="0"/>
          <w:iCs w:val="0"/>
          <w:caps w:val="0"/>
          <w:color w:val="333333"/>
          <w:spacing w:val="0"/>
          <w:sz w:val="22"/>
          <w:szCs w:val="22"/>
          <w:shd w:val="clear" w:fill="FFFFFF"/>
        </w:rPr>
        <w:t>分者，不予录取，专业课复试笔试考核内容详细见</w:t>
      </w:r>
      <w:r>
        <w:rPr>
          <w:rFonts w:hint="eastAsia" w:ascii="仿宋" w:hAnsi="仿宋" w:eastAsia="仿宋" w:cs="仿宋"/>
          <w:i w:val="0"/>
          <w:iCs w:val="0"/>
          <w:caps w:val="0"/>
          <w:color w:val="333333"/>
          <w:spacing w:val="0"/>
          <w:sz w:val="22"/>
          <w:szCs w:val="22"/>
          <w:shd w:val="clear" w:fill="FFFFFF"/>
          <w:lang w:val="en-US"/>
        </w:rPr>
        <w:t>2023</w:t>
      </w:r>
      <w:r>
        <w:rPr>
          <w:rFonts w:hint="eastAsia" w:ascii="仿宋" w:hAnsi="仿宋" w:eastAsia="仿宋" w:cs="仿宋"/>
          <w:i w:val="0"/>
          <w:iCs w:val="0"/>
          <w:caps w:val="0"/>
          <w:color w:val="333333"/>
          <w:spacing w:val="0"/>
          <w:sz w:val="22"/>
          <w:szCs w:val="22"/>
          <w:shd w:val="clear" w:fill="FFFFFF"/>
        </w:rPr>
        <w:t>年硕士研究生招生简章。</w:t>
      </w:r>
    </w:p>
    <w:p>
      <w:pPr>
        <w:pStyle w:val="3"/>
        <w:keepNext w:val="0"/>
        <w:keepLines w:val="0"/>
        <w:widowControl/>
        <w:suppressLineNumbers w:val="0"/>
        <w:spacing w:before="0" w:beforeAutospacing="0" w:after="120" w:afterAutospacing="0" w:line="468" w:lineRule="atLeast"/>
        <w:ind w:left="0" w:right="0" w:firstLine="672"/>
      </w:pPr>
      <w:r>
        <w:rPr>
          <w:rStyle w:val="6"/>
          <w:rFonts w:hint="eastAsia" w:ascii="仿宋" w:hAnsi="仿宋" w:eastAsia="仿宋" w:cs="仿宋"/>
          <w:b/>
          <w:bCs/>
          <w:i w:val="0"/>
          <w:iCs w:val="0"/>
          <w:caps w:val="0"/>
          <w:color w:val="333333"/>
          <w:spacing w:val="0"/>
          <w:sz w:val="22"/>
          <w:szCs w:val="22"/>
          <w:shd w:val="clear" w:fill="FFFFFF"/>
        </w:rPr>
        <w:t>外语测试：</w:t>
      </w:r>
      <w:r>
        <w:rPr>
          <w:rFonts w:hint="eastAsia" w:ascii="仿宋" w:hAnsi="仿宋" w:eastAsia="仿宋" w:cs="仿宋"/>
          <w:i w:val="0"/>
          <w:iCs w:val="0"/>
          <w:caps w:val="0"/>
          <w:color w:val="333333"/>
          <w:spacing w:val="0"/>
          <w:sz w:val="22"/>
          <w:szCs w:val="22"/>
          <w:shd w:val="clear" w:fill="FFFFFF"/>
        </w:rPr>
        <w:t>包括听说能力，满分为</w:t>
      </w:r>
      <w:r>
        <w:rPr>
          <w:rFonts w:hint="eastAsia" w:ascii="仿宋" w:hAnsi="仿宋" w:eastAsia="仿宋" w:cs="仿宋"/>
          <w:i w:val="0"/>
          <w:iCs w:val="0"/>
          <w:caps w:val="0"/>
          <w:color w:val="333333"/>
          <w:spacing w:val="0"/>
          <w:sz w:val="22"/>
          <w:szCs w:val="22"/>
          <w:shd w:val="clear" w:fill="FFFFFF"/>
          <w:lang w:val="en-US"/>
        </w:rPr>
        <w:t>100</w:t>
      </w:r>
      <w:r>
        <w:rPr>
          <w:rFonts w:hint="eastAsia" w:ascii="仿宋" w:hAnsi="仿宋" w:eastAsia="仿宋" w:cs="仿宋"/>
          <w:i w:val="0"/>
          <w:iCs w:val="0"/>
          <w:caps w:val="0"/>
          <w:color w:val="333333"/>
          <w:spacing w:val="0"/>
          <w:sz w:val="22"/>
          <w:szCs w:val="22"/>
          <w:shd w:val="clear" w:fill="FFFFFF"/>
        </w:rPr>
        <w:t>分，成绩低于</w:t>
      </w:r>
      <w:r>
        <w:rPr>
          <w:rFonts w:hint="eastAsia" w:ascii="仿宋" w:hAnsi="仿宋" w:eastAsia="仿宋" w:cs="仿宋"/>
          <w:i w:val="0"/>
          <w:iCs w:val="0"/>
          <w:caps w:val="0"/>
          <w:color w:val="333333"/>
          <w:spacing w:val="0"/>
          <w:sz w:val="22"/>
          <w:szCs w:val="22"/>
          <w:shd w:val="clear" w:fill="FFFFFF"/>
          <w:lang w:val="en-US"/>
        </w:rPr>
        <w:t>60</w:t>
      </w:r>
      <w:r>
        <w:rPr>
          <w:rFonts w:hint="eastAsia" w:ascii="仿宋" w:hAnsi="仿宋" w:eastAsia="仿宋" w:cs="仿宋"/>
          <w:i w:val="0"/>
          <w:iCs w:val="0"/>
          <w:caps w:val="0"/>
          <w:color w:val="333333"/>
          <w:spacing w:val="0"/>
          <w:sz w:val="22"/>
          <w:szCs w:val="22"/>
          <w:shd w:val="clear" w:fill="FFFFFF"/>
        </w:rPr>
        <w:t>分者，不予录取。</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lang w:val="en-US"/>
        </w:rPr>
        <w:t> </w:t>
      </w:r>
      <w:r>
        <w:rPr>
          <w:rStyle w:val="6"/>
          <w:rFonts w:hint="eastAsia" w:ascii="仿宋" w:hAnsi="仿宋" w:eastAsia="仿宋" w:cs="仿宋"/>
          <w:b/>
          <w:bCs/>
          <w:i w:val="0"/>
          <w:iCs w:val="0"/>
          <w:caps w:val="0"/>
          <w:color w:val="333333"/>
          <w:spacing w:val="0"/>
          <w:sz w:val="22"/>
          <w:szCs w:val="22"/>
          <w:shd w:val="clear" w:fill="FFFFFF"/>
        </w:rPr>
        <w:t>同等学力加试：</w:t>
      </w:r>
      <w:r>
        <w:rPr>
          <w:rFonts w:hint="eastAsia" w:ascii="仿宋" w:hAnsi="仿宋" w:eastAsia="仿宋" w:cs="仿宋"/>
          <w:i w:val="0"/>
          <w:iCs w:val="0"/>
          <w:caps w:val="0"/>
          <w:color w:val="333333"/>
          <w:spacing w:val="0"/>
          <w:sz w:val="22"/>
          <w:szCs w:val="22"/>
          <w:shd w:val="clear" w:fill="FFFFFF"/>
        </w:rPr>
        <w:t>同等学力考试参加加试科目测试，考试方式为闭卷。满分</w:t>
      </w:r>
      <w:r>
        <w:rPr>
          <w:rFonts w:hint="eastAsia" w:ascii="仿宋" w:hAnsi="仿宋" w:eastAsia="仿宋" w:cs="仿宋"/>
          <w:i w:val="0"/>
          <w:iCs w:val="0"/>
          <w:caps w:val="0"/>
          <w:color w:val="333333"/>
          <w:spacing w:val="0"/>
          <w:sz w:val="22"/>
          <w:szCs w:val="22"/>
          <w:shd w:val="clear" w:fill="FFFFFF"/>
          <w:lang w:val="en-US"/>
        </w:rPr>
        <w:t>100</w:t>
      </w:r>
      <w:r>
        <w:rPr>
          <w:rFonts w:hint="eastAsia" w:ascii="仿宋" w:hAnsi="仿宋" w:eastAsia="仿宋" w:cs="仿宋"/>
          <w:i w:val="0"/>
          <w:iCs w:val="0"/>
          <w:caps w:val="0"/>
          <w:color w:val="333333"/>
          <w:spacing w:val="0"/>
          <w:sz w:val="22"/>
          <w:szCs w:val="22"/>
          <w:shd w:val="clear" w:fill="FFFFFF"/>
        </w:rPr>
        <w:t>分，加试成绩低于</w:t>
      </w:r>
      <w:r>
        <w:rPr>
          <w:rFonts w:hint="eastAsia" w:ascii="仿宋" w:hAnsi="仿宋" w:eastAsia="仿宋" w:cs="仿宋"/>
          <w:i w:val="0"/>
          <w:iCs w:val="0"/>
          <w:caps w:val="0"/>
          <w:color w:val="333333"/>
          <w:spacing w:val="0"/>
          <w:sz w:val="22"/>
          <w:szCs w:val="22"/>
          <w:shd w:val="clear" w:fill="FFFFFF"/>
          <w:lang w:val="en-US"/>
        </w:rPr>
        <w:t>60</w:t>
      </w:r>
      <w:r>
        <w:rPr>
          <w:rFonts w:hint="eastAsia" w:ascii="仿宋" w:hAnsi="仿宋" w:eastAsia="仿宋" w:cs="仿宋"/>
          <w:i w:val="0"/>
          <w:iCs w:val="0"/>
          <w:caps w:val="0"/>
          <w:color w:val="333333"/>
          <w:spacing w:val="0"/>
          <w:sz w:val="22"/>
          <w:szCs w:val="22"/>
          <w:shd w:val="clear" w:fill="FFFFFF"/>
        </w:rPr>
        <w:t>分者不予录取。该成绩不记入复试总成绩，仅供录取时参考。加试科目考试范围至少含有该专业两门以上本科主干课程内容，且不得与初试科目相同。同等学力考生整个复试时间不得少于</w:t>
      </w:r>
      <w:r>
        <w:rPr>
          <w:rFonts w:hint="eastAsia" w:ascii="仿宋" w:hAnsi="仿宋" w:eastAsia="仿宋" w:cs="仿宋"/>
          <w:i w:val="0"/>
          <w:iCs w:val="0"/>
          <w:caps w:val="0"/>
          <w:color w:val="333333"/>
          <w:spacing w:val="0"/>
          <w:sz w:val="22"/>
          <w:szCs w:val="22"/>
          <w:shd w:val="clear" w:fill="FFFFFF"/>
          <w:lang w:val="en-US"/>
        </w:rPr>
        <w:t>30</w:t>
      </w:r>
      <w:r>
        <w:rPr>
          <w:rFonts w:hint="eastAsia" w:ascii="仿宋" w:hAnsi="仿宋" w:eastAsia="仿宋" w:cs="仿宋"/>
          <w:i w:val="0"/>
          <w:iCs w:val="0"/>
          <w:caps w:val="0"/>
          <w:color w:val="333333"/>
          <w:spacing w:val="0"/>
          <w:sz w:val="22"/>
          <w:szCs w:val="22"/>
          <w:shd w:val="clear" w:fill="FFFFFF"/>
        </w:rPr>
        <w:t>分钟。</w:t>
      </w:r>
    </w:p>
    <w:p>
      <w:pPr>
        <w:pStyle w:val="3"/>
        <w:keepNext w:val="0"/>
        <w:keepLines w:val="0"/>
        <w:widowControl/>
        <w:suppressLineNumbers w:val="0"/>
        <w:spacing w:before="0" w:beforeAutospacing="0" w:after="120" w:afterAutospacing="0" w:line="468" w:lineRule="atLeast"/>
        <w:ind w:left="0" w:right="0" w:firstLine="480"/>
      </w:pPr>
      <w:r>
        <w:rPr>
          <w:rStyle w:val="6"/>
          <w:rFonts w:hint="eastAsia" w:ascii="黑体" w:hAnsi="宋体" w:eastAsia="黑体" w:cs="黑体"/>
          <w:b/>
          <w:bCs/>
          <w:i w:val="0"/>
          <w:iCs w:val="0"/>
          <w:caps w:val="0"/>
          <w:color w:val="333333"/>
          <w:spacing w:val="0"/>
          <w:sz w:val="24"/>
          <w:szCs w:val="24"/>
          <w:shd w:val="clear" w:fill="FFFFFF"/>
        </w:rPr>
        <w:t>五、其他</w:t>
      </w:r>
    </w:p>
    <w:p>
      <w:pPr>
        <w:pStyle w:val="3"/>
        <w:keepNext w:val="0"/>
        <w:keepLines w:val="0"/>
        <w:widowControl/>
        <w:suppressLineNumbers w:val="0"/>
        <w:spacing w:before="0" w:beforeAutospacing="0" w:after="120" w:afterAutospacing="0" w:line="468" w:lineRule="atLeast"/>
        <w:ind w:left="0" w:right="0" w:firstLine="444"/>
        <w:jc w:val="left"/>
      </w:pPr>
      <w:r>
        <w:rPr>
          <w:rFonts w:hint="eastAsia" w:ascii="仿宋" w:hAnsi="仿宋" w:eastAsia="仿宋" w:cs="仿宋"/>
          <w:i w:val="0"/>
          <w:iCs w:val="0"/>
          <w:caps w:val="0"/>
          <w:color w:val="000000"/>
          <w:spacing w:val="0"/>
          <w:sz w:val="22"/>
          <w:szCs w:val="22"/>
          <w:shd w:val="clear" w:fill="FFFFFF"/>
          <w:lang w:val="en-US"/>
        </w:rPr>
        <w:t>1.</w:t>
      </w:r>
      <w:r>
        <w:rPr>
          <w:rFonts w:hint="eastAsia" w:ascii="仿宋" w:hAnsi="仿宋" w:eastAsia="仿宋" w:cs="仿宋"/>
          <w:i w:val="0"/>
          <w:iCs w:val="0"/>
          <w:caps w:val="0"/>
          <w:color w:val="000000"/>
          <w:spacing w:val="0"/>
          <w:sz w:val="22"/>
          <w:szCs w:val="22"/>
          <w:shd w:val="clear" w:fill="FFFFFF"/>
        </w:rPr>
        <w:t>复试咨询</w:t>
      </w:r>
      <w:r>
        <w:rPr>
          <w:rFonts w:hint="eastAsia" w:ascii="仿宋" w:hAnsi="仿宋" w:eastAsia="仿宋" w:cs="仿宋"/>
          <w:i w:val="0"/>
          <w:iCs w:val="0"/>
          <w:caps w:val="0"/>
          <w:color w:val="000000"/>
          <w:spacing w:val="0"/>
          <w:sz w:val="22"/>
          <w:szCs w:val="22"/>
          <w:shd w:val="clear" w:fill="FFFFFF"/>
          <w:lang w:val="en-US"/>
        </w:rPr>
        <w:t>0971</w:t>
      </w:r>
      <w:r>
        <w:rPr>
          <w:rFonts w:hint="eastAsia" w:ascii="仿宋" w:hAnsi="仿宋" w:eastAsia="仿宋" w:cs="仿宋"/>
          <w:i w:val="0"/>
          <w:iCs w:val="0"/>
          <w:caps w:val="0"/>
          <w:color w:val="000000"/>
          <w:spacing w:val="0"/>
          <w:sz w:val="22"/>
          <w:szCs w:val="22"/>
          <w:shd w:val="clear" w:fill="FFFFFF"/>
        </w:rPr>
        <w:t>—</w:t>
      </w:r>
      <w:r>
        <w:rPr>
          <w:rFonts w:hint="eastAsia" w:ascii="仿宋" w:hAnsi="仿宋" w:eastAsia="仿宋" w:cs="仿宋"/>
          <w:i w:val="0"/>
          <w:iCs w:val="0"/>
          <w:caps w:val="0"/>
          <w:color w:val="000000"/>
          <w:spacing w:val="0"/>
          <w:sz w:val="22"/>
          <w:szCs w:val="22"/>
          <w:shd w:val="clear" w:fill="FFFFFF"/>
          <w:lang w:val="en-US"/>
        </w:rPr>
        <w:t>8804033</w:t>
      </w:r>
    </w:p>
    <w:p>
      <w:pPr>
        <w:pStyle w:val="3"/>
        <w:keepNext w:val="0"/>
        <w:keepLines w:val="0"/>
        <w:widowControl/>
        <w:suppressLineNumbers w:val="0"/>
        <w:spacing w:before="0" w:beforeAutospacing="0" w:after="120" w:afterAutospacing="0" w:line="468" w:lineRule="atLeast"/>
        <w:ind w:left="0" w:right="0" w:firstLine="444"/>
        <w:jc w:val="left"/>
      </w:pPr>
      <w:r>
        <w:rPr>
          <w:rFonts w:hint="eastAsia" w:ascii="仿宋" w:hAnsi="仿宋" w:eastAsia="仿宋" w:cs="仿宋"/>
          <w:i w:val="0"/>
          <w:iCs w:val="0"/>
          <w:caps w:val="0"/>
          <w:color w:val="000000"/>
          <w:spacing w:val="0"/>
          <w:sz w:val="22"/>
          <w:szCs w:val="22"/>
          <w:shd w:val="clear" w:fill="FFFFFF"/>
        </w:rPr>
        <w:t>请全体进入复试的考试与</w:t>
      </w:r>
      <w:r>
        <w:rPr>
          <w:rFonts w:hint="eastAsia" w:ascii="仿宋" w:hAnsi="仿宋" w:eastAsia="仿宋" w:cs="仿宋"/>
          <w:i w:val="0"/>
          <w:iCs w:val="0"/>
          <w:caps w:val="0"/>
          <w:color w:val="000000"/>
          <w:spacing w:val="0"/>
          <w:sz w:val="22"/>
          <w:szCs w:val="22"/>
          <w:shd w:val="clear" w:fill="FFFFFF"/>
          <w:lang w:val="en-US"/>
        </w:rPr>
        <w:t>4</w:t>
      </w:r>
      <w:r>
        <w:rPr>
          <w:rFonts w:hint="eastAsia" w:ascii="仿宋" w:hAnsi="仿宋" w:eastAsia="仿宋" w:cs="仿宋"/>
          <w:i w:val="0"/>
          <w:iCs w:val="0"/>
          <w:caps w:val="0"/>
          <w:color w:val="000000"/>
          <w:spacing w:val="0"/>
          <w:sz w:val="22"/>
          <w:szCs w:val="22"/>
          <w:shd w:val="clear" w:fill="FFFFFF"/>
        </w:rPr>
        <w:t>月</w:t>
      </w:r>
      <w:r>
        <w:rPr>
          <w:rFonts w:hint="eastAsia" w:ascii="仿宋" w:hAnsi="仿宋" w:eastAsia="仿宋" w:cs="仿宋"/>
          <w:i w:val="0"/>
          <w:iCs w:val="0"/>
          <w:caps w:val="0"/>
          <w:color w:val="000000"/>
          <w:spacing w:val="0"/>
          <w:sz w:val="22"/>
          <w:szCs w:val="22"/>
          <w:shd w:val="clear" w:fill="FFFFFF"/>
          <w:lang w:val="en-US"/>
        </w:rPr>
        <w:t>24</w:t>
      </w:r>
      <w:r>
        <w:rPr>
          <w:rFonts w:hint="eastAsia" w:ascii="仿宋" w:hAnsi="仿宋" w:eastAsia="仿宋" w:cs="仿宋"/>
          <w:i w:val="0"/>
          <w:iCs w:val="0"/>
          <w:caps w:val="0"/>
          <w:color w:val="000000"/>
          <w:spacing w:val="0"/>
          <w:sz w:val="22"/>
          <w:szCs w:val="22"/>
          <w:shd w:val="clear" w:fill="FFFFFF"/>
        </w:rPr>
        <w:t>日</w:t>
      </w:r>
      <w:r>
        <w:rPr>
          <w:rFonts w:hint="eastAsia" w:ascii="仿宋" w:hAnsi="仿宋" w:eastAsia="仿宋" w:cs="仿宋"/>
          <w:i w:val="0"/>
          <w:iCs w:val="0"/>
          <w:caps w:val="0"/>
          <w:color w:val="000000"/>
          <w:spacing w:val="0"/>
          <w:sz w:val="22"/>
          <w:szCs w:val="22"/>
          <w:shd w:val="clear" w:fill="FFFFFF"/>
          <w:lang w:val="en-US"/>
        </w:rPr>
        <w:t>12</w:t>
      </w:r>
      <w:r>
        <w:rPr>
          <w:rFonts w:hint="eastAsia" w:ascii="仿宋" w:hAnsi="仿宋" w:eastAsia="仿宋" w:cs="仿宋"/>
          <w:i w:val="0"/>
          <w:iCs w:val="0"/>
          <w:caps w:val="0"/>
          <w:color w:val="000000"/>
          <w:spacing w:val="0"/>
          <w:sz w:val="22"/>
          <w:szCs w:val="22"/>
          <w:shd w:val="clear" w:fill="FFFFFF"/>
        </w:rPr>
        <w:t>时前加入复试</w:t>
      </w:r>
      <w:r>
        <w:rPr>
          <w:rFonts w:hint="eastAsia" w:ascii="仿宋" w:hAnsi="仿宋" w:eastAsia="仿宋" w:cs="仿宋"/>
          <w:i w:val="0"/>
          <w:iCs w:val="0"/>
          <w:caps w:val="0"/>
          <w:color w:val="000000"/>
          <w:spacing w:val="0"/>
          <w:sz w:val="22"/>
          <w:szCs w:val="22"/>
          <w:shd w:val="clear" w:fill="FFFFFF"/>
          <w:lang w:val="en-US"/>
        </w:rPr>
        <w:t>QQ</w:t>
      </w:r>
      <w:r>
        <w:rPr>
          <w:rFonts w:hint="eastAsia" w:ascii="仿宋" w:hAnsi="仿宋" w:eastAsia="仿宋" w:cs="仿宋"/>
          <w:i w:val="0"/>
          <w:iCs w:val="0"/>
          <w:caps w:val="0"/>
          <w:color w:val="000000"/>
          <w:spacing w:val="0"/>
          <w:sz w:val="22"/>
          <w:szCs w:val="22"/>
          <w:shd w:val="clear" w:fill="FFFFFF"/>
        </w:rPr>
        <w:t>联络群：</w:t>
      </w:r>
      <w:r>
        <w:rPr>
          <w:rFonts w:hint="eastAsia" w:ascii="仿宋" w:hAnsi="仿宋" w:eastAsia="仿宋" w:cs="仿宋"/>
          <w:i w:val="0"/>
          <w:iCs w:val="0"/>
          <w:caps w:val="0"/>
          <w:color w:val="000000"/>
          <w:spacing w:val="0"/>
          <w:sz w:val="22"/>
          <w:szCs w:val="22"/>
          <w:shd w:val="clear" w:fill="FFFFFF"/>
          <w:lang w:val="en-US"/>
        </w:rPr>
        <w:t>821346847</w:t>
      </w:r>
      <w:r>
        <w:rPr>
          <w:rFonts w:hint="eastAsia" w:ascii="仿宋" w:hAnsi="仿宋" w:eastAsia="仿宋" w:cs="仿宋"/>
          <w:i w:val="0"/>
          <w:iCs w:val="0"/>
          <w:caps w:val="0"/>
          <w:color w:val="000000"/>
          <w:spacing w:val="0"/>
          <w:sz w:val="22"/>
          <w:szCs w:val="22"/>
          <w:shd w:val="clear" w:fill="FFFFFF"/>
        </w:rPr>
        <w:t>。全体考试务必保证所留通讯方式畅通，以便将相关信息技术通知到本人，否则后果自负。</w:t>
      </w:r>
    </w:p>
    <w:p>
      <w:pPr>
        <w:pStyle w:val="3"/>
        <w:keepNext w:val="0"/>
        <w:keepLines w:val="0"/>
        <w:widowControl/>
        <w:suppressLineNumbers w:val="0"/>
        <w:spacing w:before="0" w:beforeAutospacing="0" w:after="120" w:afterAutospacing="0" w:line="468" w:lineRule="atLeast"/>
        <w:ind w:left="0" w:right="0" w:firstLine="444"/>
        <w:jc w:val="left"/>
      </w:pPr>
      <w:r>
        <w:rPr>
          <w:rFonts w:hint="eastAsia" w:ascii="仿宋" w:hAnsi="仿宋" w:eastAsia="仿宋" w:cs="仿宋"/>
          <w:i w:val="0"/>
          <w:iCs w:val="0"/>
          <w:caps w:val="0"/>
          <w:color w:val="000000"/>
          <w:spacing w:val="0"/>
          <w:sz w:val="22"/>
          <w:szCs w:val="22"/>
          <w:shd w:val="clear" w:fill="FFFFFF"/>
          <w:lang w:val="en-US"/>
        </w:rPr>
        <w:t>2.</w:t>
      </w:r>
      <w:r>
        <w:rPr>
          <w:rFonts w:hint="eastAsia" w:ascii="仿宋" w:hAnsi="仿宋" w:eastAsia="仿宋" w:cs="仿宋"/>
          <w:i w:val="0"/>
          <w:iCs w:val="0"/>
          <w:caps w:val="0"/>
          <w:color w:val="000000"/>
          <w:spacing w:val="0"/>
          <w:sz w:val="22"/>
          <w:szCs w:val="22"/>
          <w:shd w:val="clear" w:fill="FFFFFF"/>
        </w:rPr>
        <w:t>其他要求以</w:t>
      </w:r>
      <w:r>
        <w:rPr>
          <w:rFonts w:hint="eastAsia" w:ascii="仿宋" w:hAnsi="仿宋" w:eastAsia="仿宋" w:cs="仿宋"/>
          <w:i w:val="0"/>
          <w:iCs w:val="0"/>
          <w:caps w:val="0"/>
          <w:color w:val="333333"/>
          <w:spacing w:val="0"/>
          <w:sz w:val="22"/>
          <w:szCs w:val="22"/>
          <w:shd w:val="clear" w:fill="FFFFFF"/>
        </w:rPr>
        <w:t>《青海民族大学</w:t>
      </w:r>
      <w:r>
        <w:rPr>
          <w:rFonts w:hint="eastAsia" w:ascii="仿宋" w:hAnsi="仿宋" w:eastAsia="仿宋" w:cs="仿宋"/>
          <w:i w:val="0"/>
          <w:iCs w:val="0"/>
          <w:caps w:val="0"/>
          <w:color w:val="333333"/>
          <w:spacing w:val="0"/>
          <w:sz w:val="22"/>
          <w:szCs w:val="22"/>
          <w:shd w:val="clear" w:fill="FFFFFF"/>
          <w:lang w:val="en-US"/>
        </w:rPr>
        <w:t>2023</w:t>
      </w:r>
      <w:r>
        <w:rPr>
          <w:rFonts w:hint="eastAsia" w:ascii="仿宋" w:hAnsi="仿宋" w:eastAsia="仿宋" w:cs="仿宋"/>
          <w:i w:val="0"/>
          <w:iCs w:val="0"/>
          <w:caps w:val="0"/>
          <w:color w:val="333333"/>
          <w:spacing w:val="0"/>
          <w:sz w:val="22"/>
          <w:szCs w:val="22"/>
          <w:shd w:val="clear" w:fill="FFFFFF"/>
        </w:rPr>
        <w:t>年硕士研究生招生复试录取工作方案》和《计算机学院</w:t>
      </w:r>
      <w:r>
        <w:rPr>
          <w:rFonts w:hint="eastAsia" w:ascii="仿宋" w:hAnsi="仿宋" w:eastAsia="仿宋" w:cs="仿宋"/>
          <w:i w:val="0"/>
          <w:iCs w:val="0"/>
          <w:caps w:val="0"/>
          <w:color w:val="333333"/>
          <w:spacing w:val="0"/>
          <w:sz w:val="22"/>
          <w:szCs w:val="22"/>
          <w:shd w:val="clear" w:fill="FFFFFF"/>
          <w:lang w:val="en-US"/>
        </w:rPr>
        <w:t>2023</w:t>
      </w:r>
      <w:r>
        <w:rPr>
          <w:rFonts w:hint="eastAsia" w:ascii="仿宋" w:hAnsi="仿宋" w:eastAsia="仿宋" w:cs="仿宋"/>
          <w:i w:val="0"/>
          <w:iCs w:val="0"/>
          <w:caps w:val="0"/>
          <w:color w:val="333333"/>
          <w:spacing w:val="0"/>
          <w:sz w:val="22"/>
          <w:szCs w:val="22"/>
          <w:shd w:val="clear" w:fill="FFFFFF"/>
        </w:rPr>
        <w:t>年硕士研究生复试录取工作实施细则》为准。</w:t>
      </w:r>
    </w:p>
    <w:p>
      <w:pPr>
        <w:pStyle w:val="3"/>
        <w:keepNext w:val="0"/>
        <w:keepLines w:val="0"/>
        <w:widowControl/>
        <w:suppressLineNumbers w:val="0"/>
        <w:spacing w:before="0" w:beforeAutospacing="0" w:after="120" w:afterAutospacing="0" w:line="468" w:lineRule="atLeast"/>
        <w:ind w:left="0" w:right="0" w:firstLine="444"/>
        <w:jc w:val="left"/>
      </w:pPr>
      <w:r>
        <w:rPr>
          <w:rFonts w:hint="eastAsia" w:ascii="仿宋" w:hAnsi="仿宋" w:eastAsia="仿宋" w:cs="仿宋"/>
          <w:i w:val="0"/>
          <w:iCs w:val="0"/>
          <w:caps w:val="0"/>
          <w:color w:val="000000"/>
          <w:spacing w:val="0"/>
          <w:sz w:val="22"/>
          <w:szCs w:val="22"/>
          <w:shd w:val="clear" w:fill="FFFFFF"/>
          <w:lang w:val="en-US"/>
        </w:rPr>
        <w:t>3.</w:t>
      </w:r>
      <w:r>
        <w:rPr>
          <w:rFonts w:hint="eastAsia" w:ascii="仿宋" w:hAnsi="仿宋" w:eastAsia="仿宋" w:cs="仿宋"/>
          <w:i w:val="0"/>
          <w:iCs w:val="0"/>
          <w:caps w:val="0"/>
          <w:color w:val="000000"/>
          <w:spacing w:val="0"/>
          <w:sz w:val="22"/>
          <w:szCs w:val="22"/>
          <w:shd w:val="clear" w:fill="FFFFFF"/>
        </w:rPr>
        <w:t>监督投诉</w:t>
      </w:r>
    </w:p>
    <w:p>
      <w:pPr>
        <w:pStyle w:val="3"/>
        <w:keepNext w:val="0"/>
        <w:keepLines w:val="0"/>
        <w:widowControl/>
        <w:suppressLineNumbers w:val="0"/>
        <w:spacing w:before="0" w:beforeAutospacing="0" w:after="120" w:afterAutospacing="0" w:line="444" w:lineRule="atLeast"/>
        <w:ind w:left="0" w:right="0" w:firstLine="444"/>
      </w:pPr>
      <w:r>
        <w:rPr>
          <w:rFonts w:hint="eastAsia" w:ascii="仿宋" w:hAnsi="仿宋" w:eastAsia="仿宋" w:cs="仿宋"/>
          <w:i w:val="0"/>
          <w:iCs w:val="0"/>
          <w:caps w:val="0"/>
          <w:color w:val="000000"/>
          <w:spacing w:val="0"/>
          <w:sz w:val="22"/>
          <w:szCs w:val="22"/>
          <w:shd w:val="clear" w:fill="FFFFFF"/>
        </w:rPr>
        <w:t>研究生院：</w:t>
      </w:r>
      <w:r>
        <w:rPr>
          <w:rFonts w:hint="eastAsia" w:ascii="仿宋" w:hAnsi="仿宋" w:eastAsia="仿宋" w:cs="仿宋"/>
          <w:i w:val="0"/>
          <w:iCs w:val="0"/>
          <w:caps w:val="0"/>
          <w:color w:val="000000"/>
          <w:spacing w:val="0"/>
          <w:sz w:val="22"/>
          <w:szCs w:val="22"/>
          <w:shd w:val="clear" w:fill="FFFFFF"/>
          <w:lang w:val="en-US"/>
        </w:rPr>
        <w:t>0971-8237294</w:t>
      </w:r>
    </w:p>
    <w:p>
      <w:pPr>
        <w:pStyle w:val="3"/>
        <w:keepNext w:val="0"/>
        <w:keepLines w:val="0"/>
        <w:widowControl/>
        <w:suppressLineNumbers w:val="0"/>
        <w:spacing w:before="0" w:beforeAutospacing="0" w:after="120" w:afterAutospacing="0" w:line="444" w:lineRule="atLeast"/>
        <w:ind w:left="0" w:right="0" w:firstLine="444"/>
      </w:pPr>
      <w:r>
        <w:rPr>
          <w:rFonts w:hint="eastAsia" w:ascii="仿宋" w:hAnsi="仿宋" w:eastAsia="仿宋" w:cs="仿宋"/>
          <w:i w:val="0"/>
          <w:iCs w:val="0"/>
          <w:caps w:val="0"/>
          <w:color w:val="000000"/>
          <w:spacing w:val="0"/>
          <w:sz w:val="22"/>
          <w:szCs w:val="22"/>
          <w:shd w:val="clear" w:fill="FFFFFF"/>
        </w:rPr>
        <w:t>学校纪委：</w:t>
      </w:r>
      <w:r>
        <w:rPr>
          <w:rFonts w:hint="eastAsia" w:ascii="仿宋" w:hAnsi="仿宋" w:eastAsia="仿宋" w:cs="仿宋"/>
          <w:i w:val="0"/>
          <w:iCs w:val="0"/>
          <w:caps w:val="0"/>
          <w:color w:val="000000"/>
          <w:spacing w:val="0"/>
          <w:sz w:val="22"/>
          <w:szCs w:val="22"/>
          <w:shd w:val="clear" w:fill="FFFFFF"/>
          <w:lang w:val="en-US"/>
        </w:rPr>
        <w:t>0971-8804617</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12E3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1786</Words>
  <Characters>2017</Characters>
  <Lines>0</Lines>
  <Paragraphs>0</Paragraphs>
  <TotalTime>0</TotalTime>
  <ScaleCrop>false</ScaleCrop>
  <LinksUpToDate>false</LinksUpToDate>
  <CharactersWithSpaces>2038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2023-05-17T10:25:52Z</dcterms:created>
  <dc:creator>DELL</dc:creator>
  <cp:lastModifiedBy>曾经的那个老吴</cp:lastModifiedBy>
  <dcterms:modified xsi:type="dcterms:W3CDTF">2023-05-17T10:25:54Z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0E645077B09947DDAD8A09CCAEA63DDC_12</vt:lpwstr>
  </property>
</Properties>
</file>